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8BD" w:rsidRDefault="0088358B" w:rsidP="00697E26">
      <w:pPr>
        <w:widowControl w:val="0"/>
        <w:autoSpaceDE w:val="0"/>
        <w:autoSpaceDN w:val="0"/>
        <w:adjustRightInd w:val="0"/>
        <w:spacing w:after="240" w:line="360" w:lineRule="auto"/>
        <w:jc w:val="right"/>
        <w:rPr>
          <w:rFonts w:asciiTheme="majorHAnsi" w:hAnsiTheme="majorHAnsi"/>
          <w:b/>
          <w:bCs/>
          <w:i/>
          <w:smallCaps/>
          <w:color w:val="000000"/>
          <w:sz w:val="22"/>
          <w:szCs w:val="22"/>
        </w:rPr>
      </w:pPr>
      <w:bookmarkStart w:id="0" w:name="_GoBack"/>
      <w:bookmarkEnd w:id="0"/>
      <w:r>
        <w:rPr>
          <w:rFonts w:ascii="Book Antiqua" w:hAnsi="Book Antiqua" w:cs="Book Antiqua"/>
          <w:b/>
          <w:noProof/>
          <w:sz w:val="28"/>
          <w:szCs w:val="22"/>
        </w:rPr>
        <w:drawing>
          <wp:anchor distT="0" distB="0" distL="114300" distR="114300" simplePos="0" relativeHeight="251662336" behindDoc="1" locked="1" layoutInCell="1" allowOverlap="1" wp14:anchorId="3BA0B51E" wp14:editId="1F5125E1">
            <wp:simplePos x="0" y="0"/>
            <wp:positionH relativeFrom="column">
              <wp:posOffset>0</wp:posOffset>
            </wp:positionH>
            <wp:positionV relativeFrom="paragraph">
              <wp:posOffset>-43372</wp:posOffset>
            </wp:positionV>
            <wp:extent cx="6120000" cy="1980000"/>
            <wp:effectExtent l="0" t="0" r="0" b="127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ttur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000" cy="1980000"/>
                    </a:xfrm>
                    <a:prstGeom prst="rect">
                      <a:avLst/>
                    </a:prstGeom>
                  </pic:spPr>
                </pic:pic>
              </a:graphicData>
            </a:graphic>
            <wp14:sizeRelH relativeFrom="margin">
              <wp14:pctWidth>0</wp14:pctWidth>
            </wp14:sizeRelH>
            <wp14:sizeRelV relativeFrom="margin">
              <wp14:pctHeight>0</wp14:pctHeight>
            </wp14:sizeRelV>
          </wp:anchor>
        </w:drawing>
      </w:r>
      <w:r w:rsidR="005E78BD" w:rsidRPr="00697E26">
        <w:rPr>
          <w:rFonts w:asciiTheme="majorHAnsi" w:hAnsiTheme="majorHAnsi"/>
          <w:b/>
          <w:bCs/>
          <w:i/>
          <w:smallCaps/>
          <w:color w:val="000000"/>
          <w:sz w:val="22"/>
          <w:szCs w:val="22"/>
        </w:rPr>
        <w:t>Allegato 1</w:t>
      </w:r>
    </w:p>
    <w:p w:rsidR="0088358B" w:rsidRDefault="0088358B" w:rsidP="00697E26">
      <w:pPr>
        <w:widowControl w:val="0"/>
        <w:autoSpaceDE w:val="0"/>
        <w:autoSpaceDN w:val="0"/>
        <w:adjustRightInd w:val="0"/>
        <w:spacing w:after="240" w:line="360" w:lineRule="auto"/>
        <w:jc w:val="right"/>
        <w:rPr>
          <w:rFonts w:asciiTheme="majorHAnsi" w:hAnsiTheme="majorHAnsi"/>
          <w:b/>
          <w:bCs/>
          <w:i/>
          <w:smallCaps/>
          <w:color w:val="000000"/>
          <w:sz w:val="22"/>
          <w:szCs w:val="22"/>
        </w:rPr>
      </w:pPr>
    </w:p>
    <w:p w:rsidR="0088358B" w:rsidRDefault="0088358B" w:rsidP="00697E26">
      <w:pPr>
        <w:widowControl w:val="0"/>
        <w:autoSpaceDE w:val="0"/>
        <w:autoSpaceDN w:val="0"/>
        <w:adjustRightInd w:val="0"/>
        <w:spacing w:after="240" w:line="360" w:lineRule="auto"/>
        <w:jc w:val="right"/>
        <w:rPr>
          <w:rFonts w:asciiTheme="majorHAnsi" w:hAnsiTheme="majorHAnsi"/>
          <w:b/>
          <w:bCs/>
          <w:i/>
          <w:smallCaps/>
          <w:color w:val="000000"/>
          <w:sz w:val="22"/>
          <w:szCs w:val="22"/>
        </w:rPr>
      </w:pPr>
    </w:p>
    <w:p w:rsidR="0088358B" w:rsidRPr="00697E26" w:rsidRDefault="0088358B" w:rsidP="00697E26">
      <w:pPr>
        <w:widowControl w:val="0"/>
        <w:autoSpaceDE w:val="0"/>
        <w:autoSpaceDN w:val="0"/>
        <w:adjustRightInd w:val="0"/>
        <w:spacing w:after="240" w:line="360" w:lineRule="auto"/>
        <w:jc w:val="right"/>
        <w:rPr>
          <w:rFonts w:asciiTheme="majorHAnsi" w:hAnsiTheme="majorHAnsi"/>
          <w:b/>
          <w:bCs/>
          <w:i/>
          <w:smallCaps/>
          <w:color w:val="000000"/>
          <w:sz w:val="22"/>
          <w:szCs w:val="22"/>
        </w:rPr>
      </w:pPr>
    </w:p>
    <w:p w:rsidR="0088358B" w:rsidRDefault="0088358B" w:rsidP="005E78BD">
      <w:pPr>
        <w:widowControl w:val="0"/>
        <w:autoSpaceDE w:val="0"/>
        <w:autoSpaceDN w:val="0"/>
        <w:adjustRightInd w:val="0"/>
        <w:spacing w:after="240" w:line="360" w:lineRule="auto"/>
        <w:jc w:val="both"/>
        <w:rPr>
          <w:rFonts w:asciiTheme="majorHAnsi" w:hAnsiTheme="majorHAnsi"/>
          <w:b/>
          <w:bCs/>
          <w:i/>
          <w:smallCaps/>
          <w:color w:val="000000"/>
          <w:sz w:val="22"/>
          <w:szCs w:val="22"/>
        </w:rPr>
      </w:pPr>
    </w:p>
    <w:p w:rsidR="00100EF8" w:rsidRPr="00100EF8" w:rsidRDefault="005E78BD" w:rsidP="00100EF8">
      <w:pPr>
        <w:pStyle w:val="Titolo5"/>
        <w:jc w:val="both"/>
        <w:rPr>
          <w:rFonts w:asciiTheme="majorHAnsi" w:hAnsiTheme="majorHAnsi"/>
          <w:i/>
          <w:smallCaps/>
        </w:rPr>
      </w:pPr>
      <w:r w:rsidRPr="001A5354">
        <w:rPr>
          <w:rFonts w:asciiTheme="majorHAnsi" w:hAnsiTheme="majorHAnsi"/>
          <w:i/>
          <w:smallCaps/>
          <w:color w:val="000000"/>
          <w:sz w:val="22"/>
          <w:szCs w:val="22"/>
        </w:rPr>
        <w:t xml:space="preserve">manifestazione di interesse e indagine di mercato per la selezione di professionisti finalizzata all’affidamento di incarico professionale per progettazione definitiva ed esecutiva relativa alle </w:t>
      </w:r>
      <w:r w:rsidRPr="001A5354">
        <w:rPr>
          <w:rFonts w:asciiTheme="majorHAnsi" w:hAnsiTheme="majorHAnsi"/>
          <w:i/>
          <w:smallCaps/>
          <w:snapToGrid w:val="0"/>
          <w:color w:val="000000"/>
          <w:sz w:val="22"/>
          <w:szCs w:val="22"/>
        </w:rPr>
        <w:t xml:space="preserve">opere di consolidamento e messa in </w:t>
      </w:r>
      <w:r w:rsidRPr="00511548">
        <w:rPr>
          <w:rFonts w:asciiTheme="majorHAnsi" w:hAnsiTheme="majorHAnsi"/>
          <w:i/>
          <w:smallCaps/>
          <w:snapToGrid w:val="0"/>
          <w:color w:val="000000"/>
          <w:sz w:val="22"/>
          <w:szCs w:val="22"/>
        </w:rPr>
        <w:t>sicurezza del sito 028-6cx-005- PAI Regione Siciliana - di località Gibilmanna</w:t>
      </w:r>
      <w:r w:rsidRPr="00511548">
        <w:rPr>
          <w:rFonts w:asciiTheme="majorHAnsi" w:hAnsiTheme="majorHAnsi"/>
          <w:i/>
          <w:smallCaps/>
          <w:sz w:val="22"/>
          <w:szCs w:val="22"/>
        </w:rPr>
        <w:t>.</w:t>
      </w:r>
      <w:r w:rsidR="00186FDC">
        <w:rPr>
          <w:rFonts w:asciiTheme="majorHAnsi" w:hAnsiTheme="majorHAnsi"/>
          <w:i/>
          <w:smallCaps/>
          <w:sz w:val="22"/>
          <w:szCs w:val="22"/>
        </w:rPr>
        <w:t xml:space="preserve"> </w:t>
      </w:r>
      <w:r w:rsidR="00186FDC" w:rsidRPr="00100EF8">
        <w:rPr>
          <w:rFonts w:asciiTheme="majorHAnsi" w:hAnsiTheme="majorHAnsi"/>
          <w:i/>
          <w:smallCaps/>
          <w:sz w:val="18"/>
          <w:szCs w:val="18"/>
        </w:rPr>
        <w:t xml:space="preserve">CUP I83H20000050005 </w:t>
      </w:r>
      <w:r w:rsidR="00100EF8">
        <w:rPr>
          <w:rFonts w:asciiTheme="majorHAnsi" w:hAnsiTheme="majorHAnsi"/>
          <w:i/>
          <w:smallCaps/>
          <w:sz w:val="18"/>
          <w:szCs w:val="18"/>
        </w:rPr>
        <w:t xml:space="preserve">- </w:t>
      </w:r>
      <w:r w:rsidR="00186FDC" w:rsidRPr="00100EF8">
        <w:rPr>
          <w:rFonts w:asciiTheme="majorHAnsi" w:hAnsiTheme="majorHAnsi"/>
          <w:i/>
          <w:smallCaps/>
          <w:sz w:val="18"/>
          <w:szCs w:val="18"/>
        </w:rPr>
        <w:t>CIG</w:t>
      </w:r>
      <w:r w:rsidR="00100EF8" w:rsidRPr="00100EF8">
        <w:rPr>
          <w:rFonts w:asciiTheme="majorHAnsi" w:hAnsiTheme="majorHAnsi"/>
          <w:b w:val="0"/>
          <w:bCs w:val="0"/>
          <w:i/>
          <w:smallCaps/>
          <w:sz w:val="18"/>
          <w:szCs w:val="18"/>
        </w:rPr>
        <w:t xml:space="preserve"> </w:t>
      </w:r>
      <w:r w:rsidR="00100EF8" w:rsidRPr="00100EF8">
        <w:rPr>
          <w:rFonts w:asciiTheme="majorHAnsi" w:hAnsiTheme="majorHAnsi"/>
          <w:i/>
          <w:smallCaps/>
          <w:sz w:val="18"/>
          <w:szCs w:val="18"/>
        </w:rPr>
        <w:t>8620386790</w:t>
      </w:r>
    </w:p>
    <w:p w:rsidR="005E78BD" w:rsidRPr="00511548" w:rsidRDefault="005E78BD" w:rsidP="005E78BD">
      <w:pPr>
        <w:pBdr>
          <w:top w:val="double" w:sz="2" w:space="4" w:color="E6E6E6"/>
          <w:left w:val="single" w:sz="2" w:space="0" w:color="000000"/>
          <w:bottom w:val="single" w:sz="2" w:space="5" w:color="000000"/>
          <w:right w:val="single" w:sz="2" w:space="0" w:color="000000"/>
        </w:pBdr>
        <w:shd w:val="solid" w:color="E6E6E6" w:fill="auto"/>
        <w:kinsoku w:val="0"/>
        <w:overflowPunct w:val="0"/>
        <w:spacing w:line="360" w:lineRule="auto"/>
        <w:jc w:val="center"/>
        <w:textAlignment w:val="baseline"/>
        <w:rPr>
          <w:rFonts w:asciiTheme="majorHAnsi" w:hAnsiTheme="majorHAnsi"/>
          <w:color w:val="000000"/>
          <w:spacing w:val="8"/>
          <w:sz w:val="22"/>
          <w:szCs w:val="22"/>
        </w:rPr>
      </w:pPr>
      <w:r w:rsidRPr="00511548">
        <w:rPr>
          <w:rFonts w:asciiTheme="majorHAnsi" w:hAnsiTheme="majorHAnsi"/>
          <w:color w:val="000000"/>
          <w:spacing w:val="8"/>
          <w:sz w:val="22"/>
          <w:szCs w:val="22"/>
        </w:rPr>
        <w:t>Dichiarazione di manifestazione di interesse</w:t>
      </w:r>
    </w:p>
    <w:p w:rsidR="00996137" w:rsidRDefault="00996137" w:rsidP="005E78BD">
      <w:pPr>
        <w:tabs>
          <w:tab w:val="right" w:leader="underscore" w:pos="9720"/>
        </w:tabs>
        <w:kinsoku w:val="0"/>
        <w:overflowPunct w:val="0"/>
        <w:spacing w:line="360" w:lineRule="auto"/>
        <w:ind w:left="72"/>
        <w:jc w:val="both"/>
        <w:textAlignment w:val="baseline"/>
        <w:rPr>
          <w:rFonts w:asciiTheme="majorHAnsi" w:hAnsiTheme="majorHAnsi"/>
          <w:sz w:val="22"/>
          <w:szCs w:val="22"/>
        </w:rPr>
      </w:pPr>
    </w:p>
    <w:p w:rsidR="005E78BD" w:rsidRPr="00511548" w:rsidRDefault="005E78BD" w:rsidP="005E78BD">
      <w:pPr>
        <w:tabs>
          <w:tab w:val="right" w:leader="underscore" w:pos="9720"/>
        </w:tabs>
        <w:kinsoku w:val="0"/>
        <w:overflowPunct w:val="0"/>
        <w:spacing w:line="360" w:lineRule="auto"/>
        <w:ind w:left="72"/>
        <w:jc w:val="both"/>
        <w:textAlignment w:val="baseline"/>
        <w:rPr>
          <w:rFonts w:asciiTheme="majorHAnsi" w:hAnsiTheme="majorHAnsi"/>
          <w:sz w:val="22"/>
          <w:szCs w:val="22"/>
        </w:rPr>
      </w:pPr>
      <w:r w:rsidRPr="00511548">
        <w:rPr>
          <w:rFonts w:asciiTheme="majorHAnsi" w:hAnsiTheme="majorHAnsi"/>
          <w:sz w:val="22"/>
          <w:szCs w:val="22"/>
        </w:rPr>
        <w:t>Il sottoscritto</w:t>
      </w:r>
      <w:r w:rsidRPr="00511548">
        <w:rPr>
          <w:rFonts w:asciiTheme="majorHAnsi" w:hAnsiTheme="majorHAnsi"/>
          <w:sz w:val="22"/>
          <w:szCs w:val="22"/>
        </w:rPr>
        <w:tab/>
        <w:t>,</w:t>
      </w:r>
    </w:p>
    <w:p w:rsidR="005E78BD" w:rsidRPr="00511548" w:rsidRDefault="005E78BD" w:rsidP="005E78BD">
      <w:pPr>
        <w:tabs>
          <w:tab w:val="left" w:pos="6120"/>
          <w:tab w:val="right" w:pos="9720"/>
        </w:tabs>
        <w:kinsoku w:val="0"/>
        <w:overflowPunct w:val="0"/>
        <w:spacing w:line="360" w:lineRule="auto"/>
        <w:ind w:left="72"/>
        <w:jc w:val="both"/>
        <w:textAlignment w:val="baseline"/>
        <w:rPr>
          <w:rFonts w:asciiTheme="majorHAnsi" w:hAnsiTheme="majorHAnsi"/>
          <w:sz w:val="22"/>
          <w:szCs w:val="22"/>
        </w:rPr>
      </w:pPr>
      <w:proofErr w:type="gramStart"/>
      <w:r w:rsidRPr="00511548">
        <w:rPr>
          <w:rFonts w:asciiTheme="majorHAnsi" w:hAnsiTheme="majorHAnsi"/>
          <w:sz w:val="22"/>
          <w:szCs w:val="22"/>
        </w:rPr>
        <w:t>nato</w:t>
      </w:r>
      <w:proofErr w:type="gramEnd"/>
      <w:r w:rsidRPr="00511548">
        <w:rPr>
          <w:rFonts w:asciiTheme="majorHAnsi" w:hAnsiTheme="majorHAnsi"/>
          <w:sz w:val="22"/>
          <w:szCs w:val="22"/>
        </w:rPr>
        <w:t xml:space="preserve"> a</w:t>
      </w:r>
      <w:r w:rsidRPr="00511548">
        <w:rPr>
          <w:rFonts w:asciiTheme="majorHAnsi" w:hAnsiTheme="majorHAnsi"/>
          <w:sz w:val="22"/>
          <w:szCs w:val="22"/>
        </w:rPr>
        <w:tab/>
        <w:t>,il</w:t>
      </w:r>
      <w:r w:rsidRPr="00511548">
        <w:rPr>
          <w:rFonts w:asciiTheme="majorHAnsi" w:hAnsiTheme="majorHAnsi"/>
          <w:sz w:val="22"/>
          <w:szCs w:val="22"/>
        </w:rPr>
        <w:tab/>
        <w:t>,</w:t>
      </w:r>
    </w:p>
    <w:p w:rsidR="005E78BD" w:rsidRPr="00511548" w:rsidRDefault="005E78BD" w:rsidP="005E78BD">
      <w:pPr>
        <w:tabs>
          <w:tab w:val="right" w:pos="9576"/>
        </w:tabs>
        <w:kinsoku w:val="0"/>
        <w:overflowPunct w:val="0"/>
        <w:spacing w:line="360" w:lineRule="auto"/>
        <w:ind w:left="72"/>
        <w:jc w:val="both"/>
        <w:textAlignment w:val="baseline"/>
        <w:rPr>
          <w:rFonts w:asciiTheme="majorHAnsi" w:hAnsiTheme="majorHAnsi"/>
          <w:sz w:val="22"/>
          <w:szCs w:val="22"/>
        </w:rPr>
      </w:pPr>
      <w:proofErr w:type="gramStart"/>
      <w:r w:rsidRPr="00511548">
        <w:rPr>
          <w:rFonts w:asciiTheme="majorHAnsi" w:hAnsiTheme="majorHAnsi"/>
          <w:sz w:val="22"/>
          <w:szCs w:val="22"/>
        </w:rPr>
        <w:t>codice</w:t>
      </w:r>
      <w:proofErr w:type="gramEnd"/>
      <w:r w:rsidRPr="00511548">
        <w:rPr>
          <w:rFonts w:asciiTheme="majorHAnsi" w:hAnsiTheme="majorHAnsi"/>
          <w:sz w:val="22"/>
          <w:szCs w:val="22"/>
        </w:rPr>
        <w:t xml:space="preserve"> fiscale</w:t>
      </w:r>
      <w:r w:rsidRPr="00511548">
        <w:rPr>
          <w:rFonts w:asciiTheme="majorHAnsi" w:hAnsiTheme="majorHAnsi"/>
          <w:sz w:val="22"/>
          <w:szCs w:val="22"/>
        </w:rPr>
        <w:tab/>
        <w:t>,</w:t>
      </w:r>
    </w:p>
    <w:p w:rsidR="005E78BD" w:rsidRPr="00511548" w:rsidRDefault="005E78BD" w:rsidP="005E78BD">
      <w:pPr>
        <w:tabs>
          <w:tab w:val="left" w:leader="underscore" w:pos="5904"/>
          <w:tab w:val="left" w:pos="7200"/>
          <w:tab w:val="right" w:pos="9720"/>
        </w:tabs>
        <w:kinsoku w:val="0"/>
        <w:overflowPunct w:val="0"/>
        <w:spacing w:line="360" w:lineRule="auto"/>
        <w:ind w:left="72"/>
        <w:jc w:val="both"/>
        <w:textAlignment w:val="baseline"/>
        <w:rPr>
          <w:rFonts w:asciiTheme="majorHAnsi" w:hAnsiTheme="majorHAnsi"/>
          <w:sz w:val="22"/>
          <w:szCs w:val="22"/>
        </w:rPr>
      </w:pPr>
      <w:proofErr w:type="gramStart"/>
      <w:r w:rsidRPr="00511548">
        <w:rPr>
          <w:rFonts w:asciiTheme="majorHAnsi" w:hAnsiTheme="majorHAnsi"/>
          <w:sz w:val="22"/>
          <w:szCs w:val="22"/>
        </w:rPr>
        <w:t>residente</w:t>
      </w:r>
      <w:proofErr w:type="gramEnd"/>
      <w:r w:rsidRPr="00511548">
        <w:rPr>
          <w:rFonts w:asciiTheme="majorHAnsi" w:hAnsiTheme="majorHAnsi"/>
          <w:sz w:val="22"/>
          <w:szCs w:val="22"/>
        </w:rPr>
        <w:t xml:space="preserve"> in via</w:t>
      </w:r>
      <w:r w:rsidRPr="00511548">
        <w:rPr>
          <w:rFonts w:asciiTheme="majorHAnsi" w:hAnsiTheme="majorHAnsi"/>
          <w:sz w:val="22"/>
          <w:szCs w:val="22"/>
        </w:rPr>
        <w:tab/>
        <w:t>, n.</w:t>
      </w:r>
      <w:r w:rsidRPr="00511548">
        <w:rPr>
          <w:rFonts w:asciiTheme="majorHAnsi" w:hAnsiTheme="majorHAnsi"/>
          <w:sz w:val="22"/>
          <w:szCs w:val="22"/>
        </w:rPr>
        <w:tab/>
        <w:t>, CAP</w:t>
      </w:r>
      <w:r w:rsidRPr="00511548">
        <w:rPr>
          <w:rFonts w:asciiTheme="majorHAnsi" w:hAnsiTheme="majorHAnsi"/>
          <w:sz w:val="22"/>
          <w:szCs w:val="22"/>
        </w:rPr>
        <w:tab/>
        <w:t>,</w:t>
      </w:r>
    </w:p>
    <w:p w:rsidR="005E78BD" w:rsidRPr="00511548" w:rsidRDefault="005E78BD" w:rsidP="005E78BD">
      <w:pPr>
        <w:tabs>
          <w:tab w:val="left" w:leader="underscore" w:pos="6840"/>
        </w:tabs>
        <w:kinsoku w:val="0"/>
        <w:overflowPunct w:val="0"/>
        <w:spacing w:line="360" w:lineRule="auto"/>
        <w:ind w:left="72"/>
        <w:jc w:val="both"/>
        <w:textAlignment w:val="baseline"/>
        <w:rPr>
          <w:rFonts w:asciiTheme="majorHAnsi" w:hAnsiTheme="majorHAnsi"/>
          <w:sz w:val="22"/>
          <w:szCs w:val="22"/>
        </w:rPr>
      </w:pPr>
      <w:proofErr w:type="gramStart"/>
      <w:r w:rsidRPr="00511548">
        <w:rPr>
          <w:rFonts w:asciiTheme="majorHAnsi" w:hAnsiTheme="majorHAnsi"/>
          <w:sz w:val="22"/>
          <w:szCs w:val="22"/>
        </w:rPr>
        <w:t>città</w:t>
      </w:r>
      <w:proofErr w:type="gramEnd"/>
      <w:r w:rsidRPr="00511548">
        <w:rPr>
          <w:rFonts w:asciiTheme="majorHAnsi" w:hAnsiTheme="majorHAnsi"/>
          <w:sz w:val="22"/>
          <w:szCs w:val="22"/>
        </w:rPr>
        <w:t xml:space="preserve"> </w:t>
      </w:r>
      <w:r w:rsidRPr="00511548">
        <w:rPr>
          <w:rFonts w:asciiTheme="majorHAnsi" w:hAnsiTheme="majorHAnsi"/>
          <w:sz w:val="22"/>
          <w:szCs w:val="22"/>
        </w:rPr>
        <w:tab/>
        <w:t>, in qualità di:</w:t>
      </w:r>
    </w:p>
    <w:p w:rsidR="005E78BD" w:rsidRPr="00511548" w:rsidRDefault="005E78BD" w:rsidP="005E78BD">
      <w:pPr>
        <w:kinsoku w:val="0"/>
        <w:overflowPunct w:val="0"/>
        <w:spacing w:line="360" w:lineRule="auto"/>
        <w:ind w:left="72" w:right="72"/>
        <w:jc w:val="both"/>
        <w:textAlignment w:val="baseline"/>
        <w:rPr>
          <w:rFonts w:asciiTheme="majorHAnsi" w:hAnsiTheme="majorHAnsi"/>
          <w:spacing w:val="-4"/>
          <w:sz w:val="22"/>
          <w:szCs w:val="22"/>
        </w:rPr>
      </w:pPr>
      <w:r w:rsidRPr="00511548">
        <w:rPr>
          <w:rFonts w:asciiTheme="majorHAnsi" w:hAnsiTheme="majorHAnsi"/>
          <w:spacing w:val="-4"/>
          <w:sz w:val="22"/>
          <w:szCs w:val="22"/>
        </w:rPr>
        <w:t>(</w:t>
      </w:r>
      <w:proofErr w:type="gramStart"/>
      <w:r w:rsidRPr="00511548">
        <w:rPr>
          <w:rFonts w:asciiTheme="majorHAnsi" w:hAnsiTheme="majorHAnsi"/>
          <w:spacing w:val="-4"/>
          <w:sz w:val="22"/>
          <w:szCs w:val="22"/>
        </w:rPr>
        <w:t>in</w:t>
      </w:r>
      <w:proofErr w:type="gramEnd"/>
      <w:r w:rsidRPr="00511548">
        <w:rPr>
          <w:rFonts w:asciiTheme="majorHAnsi" w:hAnsiTheme="majorHAnsi"/>
          <w:spacing w:val="-4"/>
          <w:sz w:val="22"/>
          <w:szCs w:val="22"/>
        </w:rPr>
        <w:t xml:space="preserve"> base all'art. 46 del D.Lgs. 50/2016, specificare con quale categoria di operatore economico si partecipa, indicando nel caso di diversi nominativi: nome, cognome, albo e numero d'iscrizione, qualifica, codice fiscale; nel caso di società: sede legale, partita IVA, pec e nomina di un “responsabile per la progettazione” (capogruppo) e/o di un responsabile della progettazione o direttore tecnico)</w:t>
      </w:r>
    </w:p>
    <w:p w:rsidR="005E78BD" w:rsidRPr="00511548" w:rsidRDefault="005E78BD" w:rsidP="005E78BD">
      <w:pPr>
        <w:pStyle w:val="Paragrafoelenco"/>
        <w:numPr>
          <w:ilvl w:val="0"/>
          <w:numId w:val="1"/>
        </w:numPr>
        <w:kinsoku w:val="0"/>
        <w:overflowPunct w:val="0"/>
        <w:spacing w:line="360" w:lineRule="auto"/>
        <w:jc w:val="both"/>
        <w:textAlignment w:val="baseline"/>
        <w:rPr>
          <w:rFonts w:asciiTheme="majorHAnsi" w:hAnsiTheme="majorHAnsi"/>
          <w:spacing w:val="30"/>
          <w:sz w:val="22"/>
          <w:szCs w:val="22"/>
        </w:rPr>
      </w:pPr>
      <w:r w:rsidRPr="00511548">
        <w:rPr>
          <w:rFonts w:asciiTheme="majorHAnsi" w:hAnsiTheme="majorHAnsi"/>
          <w:spacing w:val="30"/>
          <w:sz w:val="22"/>
          <w:szCs w:val="22"/>
        </w:rPr>
        <w:t>Singola.</w:t>
      </w:r>
    </w:p>
    <w:p w:rsidR="00996137" w:rsidRPr="00996137" w:rsidRDefault="005E78BD" w:rsidP="00996137">
      <w:pPr>
        <w:kinsoku w:val="0"/>
        <w:overflowPunct w:val="0"/>
        <w:spacing w:line="360" w:lineRule="auto"/>
        <w:ind w:left="72"/>
        <w:jc w:val="both"/>
        <w:textAlignment w:val="baseline"/>
        <w:rPr>
          <w:rFonts w:asciiTheme="majorHAnsi" w:hAnsiTheme="majorHAnsi"/>
          <w:sz w:val="22"/>
          <w:szCs w:val="22"/>
        </w:rPr>
      </w:pPr>
      <w:r w:rsidRPr="00996137">
        <w:rPr>
          <w:rFonts w:asciiTheme="majorHAnsi" w:hAnsiTheme="majorHAnsi"/>
          <w:sz w:val="22"/>
          <w:szCs w:val="22"/>
        </w:rPr>
        <w:t xml:space="preserve">Oppure </w:t>
      </w:r>
    </w:p>
    <w:p w:rsidR="005E78BD" w:rsidRPr="00511548" w:rsidRDefault="00996137" w:rsidP="005E78BD">
      <w:pPr>
        <w:pStyle w:val="Paragrafoelenco"/>
        <w:numPr>
          <w:ilvl w:val="0"/>
          <w:numId w:val="1"/>
        </w:numPr>
        <w:kinsoku w:val="0"/>
        <w:overflowPunct w:val="0"/>
        <w:spacing w:line="360" w:lineRule="auto"/>
        <w:jc w:val="both"/>
        <w:textAlignment w:val="baseline"/>
        <w:rPr>
          <w:rFonts w:asciiTheme="majorHAnsi" w:hAnsiTheme="majorHAnsi"/>
          <w:sz w:val="22"/>
          <w:szCs w:val="22"/>
        </w:rPr>
      </w:pPr>
      <w:r>
        <w:rPr>
          <w:rFonts w:asciiTheme="majorHAnsi" w:hAnsiTheme="majorHAnsi"/>
          <w:sz w:val="22"/>
          <w:szCs w:val="22"/>
        </w:rPr>
        <w:t>I</w:t>
      </w:r>
      <w:r w:rsidR="005E78BD" w:rsidRPr="00511548">
        <w:rPr>
          <w:rFonts w:asciiTheme="majorHAnsi" w:hAnsiTheme="majorHAnsi"/>
          <w:sz w:val="22"/>
          <w:szCs w:val="22"/>
        </w:rPr>
        <w:t xml:space="preserve">n forma </w:t>
      </w:r>
      <w:r w:rsidR="005E78BD" w:rsidRPr="00511548">
        <w:rPr>
          <w:rFonts w:asciiTheme="majorHAnsi" w:hAnsiTheme="majorHAnsi"/>
          <w:spacing w:val="10"/>
          <w:sz w:val="22"/>
          <w:szCs w:val="22"/>
        </w:rPr>
        <w:t>associata e in questo caso:</w:t>
      </w:r>
    </w:p>
    <w:p w:rsidR="005E78BD" w:rsidRPr="00511548" w:rsidRDefault="005E78BD" w:rsidP="005E78BD">
      <w:pPr>
        <w:pStyle w:val="Paragrafoelenco"/>
        <w:numPr>
          <w:ilvl w:val="0"/>
          <w:numId w:val="2"/>
        </w:numPr>
        <w:kinsoku w:val="0"/>
        <w:overflowPunct w:val="0"/>
        <w:spacing w:line="360" w:lineRule="auto"/>
        <w:jc w:val="both"/>
        <w:textAlignment w:val="baseline"/>
        <w:rPr>
          <w:rFonts w:asciiTheme="majorHAnsi" w:hAnsiTheme="majorHAnsi"/>
          <w:spacing w:val="28"/>
          <w:sz w:val="22"/>
          <w:szCs w:val="22"/>
        </w:rPr>
      </w:pPr>
      <w:proofErr w:type="gramStart"/>
      <w:r w:rsidRPr="00511548">
        <w:rPr>
          <w:rFonts w:asciiTheme="majorHAnsi" w:hAnsiTheme="majorHAnsi"/>
          <w:spacing w:val="28"/>
          <w:sz w:val="22"/>
          <w:szCs w:val="22"/>
        </w:rPr>
        <w:t>società</w:t>
      </w:r>
      <w:proofErr w:type="gramEnd"/>
    </w:p>
    <w:p w:rsidR="005E78BD" w:rsidRPr="00511548" w:rsidRDefault="005E78BD" w:rsidP="005E78BD">
      <w:pPr>
        <w:pStyle w:val="Paragrafoelenco"/>
        <w:numPr>
          <w:ilvl w:val="0"/>
          <w:numId w:val="2"/>
        </w:numPr>
        <w:kinsoku w:val="0"/>
        <w:overflowPunct w:val="0"/>
        <w:spacing w:line="360" w:lineRule="auto"/>
        <w:jc w:val="both"/>
        <w:textAlignment w:val="baseline"/>
        <w:rPr>
          <w:rFonts w:asciiTheme="majorHAnsi" w:hAnsiTheme="majorHAnsi"/>
          <w:spacing w:val="28"/>
          <w:sz w:val="22"/>
          <w:szCs w:val="22"/>
        </w:rPr>
      </w:pPr>
      <w:proofErr w:type="gramStart"/>
      <w:r w:rsidRPr="00511548">
        <w:rPr>
          <w:rFonts w:asciiTheme="majorHAnsi" w:hAnsiTheme="majorHAnsi"/>
          <w:spacing w:val="28"/>
          <w:sz w:val="22"/>
          <w:szCs w:val="22"/>
        </w:rPr>
        <w:t>consorzio</w:t>
      </w:r>
      <w:proofErr w:type="gramEnd"/>
    </w:p>
    <w:p w:rsidR="005E78BD" w:rsidRPr="00511548" w:rsidRDefault="005E78BD" w:rsidP="005E78BD">
      <w:pPr>
        <w:pStyle w:val="Paragrafoelenco"/>
        <w:numPr>
          <w:ilvl w:val="0"/>
          <w:numId w:val="2"/>
        </w:numPr>
        <w:kinsoku w:val="0"/>
        <w:overflowPunct w:val="0"/>
        <w:spacing w:line="360" w:lineRule="auto"/>
        <w:jc w:val="both"/>
        <w:textAlignment w:val="baseline"/>
        <w:rPr>
          <w:rFonts w:asciiTheme="majorHAnsi" w:hAnsiTheme="majorHAnsi"/>
          <w:spacing w:val="19"/>
          <w:sz w:val="22"/>
          <w:szCs w:val="22"/>
        </w:rPr>
      </w:pPr>
      <w:proofErr w:type="gramStart"/>
      <w:r w:rsidRPr="00511548">
        <w:rPr>
          <w:rFonts w:asciiTheme="majorHAnsi" w:hAnsiTheme="majorHAnsi"/>
          <w:spacing w:val="19"/>
          <w:sz w:val="22"/>
          <w:szCs w:val="22"/>
        </w:rPr>
        <w:t>consorzio</w:t>
      </w:r>
      <w:proofErr w:type="gramEnd"/>
      <w:r w:rsidRPr="00511548">
        <w:rPr>
          <w:rFonts w:asciiTheme="majorHAnsi" w:hAnsiTheme="majorHAnsi"/>
          <w:spacing w:val="19"/>
          <w:sz w:val="22"/>
          <w:szCs w:val="22"/>
        </w:rPr>
        <w:t xml:space="preserve"> stabile</w:t>
      </w:r>
    </w:p>
    <w:p w:rsidR="00511548" w:rsidRDefault="00511548" w:rsidP="005E78BD">
      <w:pPr>
        <w:pStyle w:val="Paragrafoelenco"/>
        <w:numPr>
          <w:ilvl w:val="0"/>
          <w:numId w:val="2"/>
        </w:numPr>
        <w:kinsoku w:val="0"/>
        <w:overflowPunct w:val="0"/>
        <w:spacing w:line="360" w:lineRule="auto"/>
        <w:jc w:val="both"/>
        <w:textAlignment w:val="baseline"/>
        <w:rPr>
          <w:rFonts w:asciiTheme="majorHAnsi" w:hAnsiTheme="majorHAnsi"/>
          <w:spacing w:val="15"/>
          <w:sz w:val="22"/>
          <w:szCs w:val="22"/>
        </w:rPr>
      </w:pPr>
      <w:proofErr w:type="gramStart"/>
      <w:r>
        <w:rPr>
          <w:rFonts w:asciiTheme="majorHAnsi" w:hAnsiTheme="majorHAnsi"/>
          <w:spacing w:val="15"/>
          <w:sz w:val="22"/>
          <w:szCs w:val="22"/>
        </w:rPr>
        <w:t>raggruppamento</w:t>
      </w:r>
      <w:proofErr w:type="gramEnd"/>
      <w:r>
        <w:rPr>
          <w:rFonts w:asciiTheme="majorHAnsi" w:hAnsiTheme="majorHAnsi"/>
          <w:spacing w:val="15"/>
          <w:sz w:val="22"/>
          <w:szCs w:val="22"/>
        </w:rPr>
        <w:t xml:space="preserve"> temporaneo di professionisti</w:t>
      </w:r>
    </w:p>
    <w:p w:rsidR="005E78BD" w:rsidRPr="00511548" w:rsidRDefault="005E78BD" w:rsidP="005E78BD">
      <w:pPr>
        <w:pStyle w:val="Paragrafoelenco"/>
        <w:numPr>
          <w:ilvl w:val="0"/>
          <w:numId w:val="2"/>
        </w:numPr>
        <w:kinsoku w:val="0"/>
        <w:overflowPunct w:val="0"/>
        <w:spacing w:line="360" w:lineRule="auto"/>
        <w:jc w:val="both"/>
        <w:textAlignment w:val="baseline"/>
        <w:rPr>
          <w:rFonts w:asciiTheme="majorHAnsi" w:hAnsiTheme="majorHAnsi"/>
          <w:spacing w:val="15"/>
          <w:sz w:val="22"/>
          <w:szCs w:val="22"/>
        </w:rPr>
      </w:pPr>
      <w:proofErr w:type="gramStart"/>
      <w:r w:rsidRPr="00511548">
        <w:rPr>
          <w:rFonts w:asciiTheme="majorHAnsi" w:hAnsiTheme="majorHAnsi"/>
          <w:spacing w:val="15"/>
          <w:sz w:val="22"/>
          <w:szCs w:val="22"/>
        </w:rPr>
        <w:t>raggruppamento</w:t>
      </w:r>
      <w:proofErr w:type="gramEnd"/>
      <w:r w:rsidRPr="00511548">
        <w:rPr>
          <w:rFonts w:asciiTheme="majorHAnsi" w:hAnsiTheme="majorHAnsi"/>
          <w:spacing w:val="15"/>
          <w:sz w:val="22"/>
          <w:szCs w:val="22"/>
        </w:rPr>
        <w:t xml:space="preserve"> temporaneo d'impresa</w:t>
      </w:r>
    </w:p>
    <w:p w:rsidR="005E78BD" w:rsidRPr="00511548" w:rsidRDefault="005E78BD" w:rsidP="005E78BD">
      <w:pPr>
        <w:pStyle w:val="Paragrafoelenco"/>
        <w:numPr>
          <w:ilvl w:val="0"/>
          <w:numId w:val="2"/>
        </w:numPr>
        <w:tabs>
          <w:tab w:val="left" w:leader="underscore" w:pos="4680"/>
        </w:tabs>
        <w:kinsoku w:val="0"/>
        <w:overflowPunct w:val="0"/>
        <w:spacing w:line="360" w:lineRule="auto"/>
        <w:jc w:val="both"/>
        <w:textAlignment w:val="baseline"/>
        <w:rPr>
          <w:rFonts w:asciiTheme="majorHAnsi" w:hAnsiTheme="majorHAnsi"/>
          <w:spacing w:val="-1"/>
          <w:sz w:val="22"/>
          <w:szCs w:val="22"/>
        </w:rPr>
      </w:pPr>
      <w:proofErr w:type="gramStart"/>
      <w:r w:rsidRPr="00511548">
        <w:rPr>
          <w:rFonts w:asciiTheme="majorHAnsi" w:hAnsiTheme="majorHAnsi"/>
          <w:spacing w:val="-1"/>
          <w:sz w:val="22"/>
          <w:szCs w:val="22"/>
        </w:rPr>
        <w:t>altro</w:t>
      </w:r>
      <w:proofErr w:type="gramEnd"/>
      <w:r w:rsidRPr="00511548">
        <w:rPr>
          <w:rFonts w:asciiTheme="majorHAnsi" w:hAnsiTheme="majorHAnsi"/>
          <w:spacing w:val="-1"/>
          <w:sz w:val="22"/>
          <w:szCs w:val="22"/>
        </w:rPr>
        <w:t xml:space="preserve"> (specificare)</w:t>
      </w:r>
      <w:r w:rsidRPr="00511548">
        <w:rPr>
          <w:rFonts w:asciiTheme="majorHAnsi" w:hAnsiTheme="majorHAnsi"/>
          <w:spacing w:val="-1"/>
          <w:sz w:val="22"/>
          <w:szCs w:val="22"/>
        </w:rPr>
        <w:tab/>
      </w:r>
    </w:p>
    <w:p w:rsidR="008858BB" w:rsidRDefault="005E78BD" w:rsidP="008858BB">
      <w:pPr>
        <w:widowControl w:val="0"/>
        <w:autoSpaceDE w:val="0"/>
        <w:autoSpaceDN w:val="0"/>
        <w:adjustRightInd w:val="0"/>
        <w:spacing w:line="360" w:lineRule="auto"/>
        <w:jc w:val="center"/>
        <w:rPr>
          <w:rFonts w:asciiTheme="majorHAnsi" w:hAnsiTheme="majorHAnsi"/>
          <w:spacing w:val="16"/>
          <w:sz w:val="22"/>
          <w:szCs w:val="22"/>
        </w:rPr>
      </w:pPr>
      <w:r w:rsidRPr="00511548">
        <w:rPr>
          <w:rFonts w:asciiTheme="majorHAnsi" w:hAnsiTheme="majorHAnsi"/>
          <w:spacing w:val="16"/>
          <w:sz w:val="22"/>
          <w:szCs w:val="22"/>
        </w:rPr>
        <w:t>DICHIARA</w:t>
      </w:r>
    </w:p>
    <w:p w:rsidR="005E78BD" w:rsidRPr="00511548" w:rsidRDefault="005E78BD" w:rsidP="005E78BD">
      <w:pPr>
        <w:widowControl w:val="0"/>
        <w:autoSpaceDE w:val="0"/>
        <w:autoSpaceDN w:val="0"/>
        <w:adjustRightInd w:val="0"/>
        <w:spacing w:line="360" w:lineRule="auto"/>
        <w:jc w:val="both"/>
        <w:rPr>
          <w:rFonts w:asciiTheme="majorHAnsi" w:hAnsiTheme="majorHAnsi"/>
          <w:b/>
          <w:bCs/>
          <w:sz w:val="22"/>
          <w:szCs w:val="22"/>
        </w:rPr>
      </w:pPr>
      <w:r w:rsidRPr="00511548">
        <w:rPr>
          <w:rFonts w:asciiTheme="majorHAnsi" w:hAnsiTheme="majorHAnsi"/>
          <w:spacing w:val="16"/>
          <w:sz w:val="22"/>
          <w:szCs w:val="22"/>
        </w:rPr>
        <w:t>DI MANIFESTARE IL PROPRIO INTERESSE AD ESSERE INVITATO ALLA PROCEDURA DI AFFIDAMENTO DEL SERVIZIO TECNICO RELATIVO A : “</w:t>
      </w:r>
      <w:r w:rsidRPr="00511548">
        <w:rPr>
          <w:rFonts w:asciiTheme="majorHAnsi" w:hAnsiTheme="majorHAnsi"/>
          <w:b/>
          <w:bCs/>
          <w:color w:val="000000"/>
          <w:sz w:val="22"/>
          <w:szCs w:val="22"/>
        </w:rPr>
        <w:t xml:space="preserve">Incarico professionale per </w:t>
      </w:r>
      <w:r w:rsidR="00996137">
        <w:rPr>
          <w:rFonts w:asciiTheme="majorHAnsi" w:hAnsiTheme="majorHAnsi"/>
          <w:b/>
          <w:bCs/>
          <w:color w:val="000000"/>
          <w:sz w:val="22"/>
          <w:szCs w:val="22"/>
        </w:rPr>
        <w:t xml:space="preserve">la </w:t>
      </w:r>
      <w:r w:rsidRPr="00511548">
        <w:rPr>
          <w:rFonts w:asciiTheme="majorHAnsi" w:hAnsiTheme="majorHAnsi"/>
          <w:b/>
          <w:bCs/>
          <w:color w:val="000000"/>
          <w:sz w:val="22"/>
          <w:szCs w:val="22"/>
        </w:rPr>
        <w:t>progettazione definitiva</w:t>
      </w:r>
      <w:r w:rsidR="00D018BC">
        <w:rPr>
          <w:rFonts w:asciiTheme="majorHAnsi" w:hAnsiTheme="majorHAnsi"/>
          <w:b/>
          <w:bCs/>
          <w:color w:val="000000"/>
          <w:sz w:val="22"/>
          <w:szCs w:val="22"/>
        </w:rPr>
        <w:t xml:space="preserve"> ed</w:t>
      </w:r>
      <w:r w:rsidRPr="00511548">
        <w:rPr>
          <w:rFonts w:asciiTheme="majorHAnsi" w:hAnsiTheme="majorHAnsi"/>
          <w:b/>
          <w:bCs/>
          <w:color w:val="000000"/>
          <w:sz w:val="22"/>
          <w:szCs w:val="22"/>
        </w:rPr>
        <w:t xml:space="preserve"> esecutiva relativa alle </w:t>
      </w:r>
      <w:r w:rsidRPr="00511548">
        <w:rPr>
          <w:rFonts w:asciiTheme="majorHAnsi" w:hAnsiTheme="majorHAnsi"/>
          <w:b/>
          <w:snapToGrid w:val="0"/>
          <w:color w:val="000000"/>
          <w:sz w:val="22"/>
          <w:szCs w:val="22"/>
        </w:rPr>
        <w:t>opere di consolidamento e messa in sicurezza del sito 028-6cx-005- PAI Regione Siciliana - di località Gibilmanna”</w:t>
      </w:r>
      <w:r w:rsidRPr="00511548">
        <w:rPr>
          <w:rFonts w:asciiTheme="majorHAnsi" w:hAnsiTheme="majorHAnsi"/>
          <w:b/>
          <w:bCs/>
          <w:sz w:val="22"/>
          <w:szCs w:val="22"/>
        </w:rPr>
        <w:t xml:space="preserve"> </w:t>
      </w:r>
      <w:r w:rsidRPr="00511548">
        <w:rPr>
          <w:rFonts w:asciiTheme="majorHAnsi" w:hAnsiTheme="majorHAnsi"/>
          <w:spacing w:val="1"/>
          <w:sz w:val="22"/>
          <w:szCs w:val="22"/>
        </w:rPr>
        <w:t xml:space="preserve">e a tal fine, assumendosene la piena responsabilità e consapevole </w:t>
      </w:r>
      <w:r w:rsidRPr="00511548">
        <w:rPr>
          <w:rFonts w:asciiTheme="majorHAnsi" w:hAnsiTheme="majorHAnsi"/>
          <w:spacing w:val="1"/>
          <w:sz w:val="22"/>
          <w:szCs w:val="22"/>
        </w:rPr>
        <w:lastRenderedPageBreak/>
        <w:t>delle sanzioni anche di natura</w:t>
      </w:r>
      <w:r w:rsidRPr="00511548">
        <w:rPr>
          <w:rFonts w:asciiTheme="majorHAnsi" w:hAnsiTheme="majorHAnsi"/>
          <w:b/>
          <w:bCs/>
          <w:sz w:val="22"/>
          <w:szCs w:val="22"/>
        </w:rPr>
        <w:t xml:space="preserve"> </w:t>
      </w:r>
      <w:r w:rsidRPr="00511548">
        <w:rPr>
          <w:rFonts w:asciiTheme="majorHAnsi" w:hAnsiTheme="majorHAnsi"/>
          <w:sz w:val="22"/>
          <w:szCs w:val="22"/>
        </w:rPr>
        <w:t>penale per l’eventuale rilascio di dichiarazioni false o mendaci (articolo 76 del DPR 28 dicembre 2000, n. 445), presa visione dell'avviso pubblicato e dei requisiti di partecipazione richiesti</w:t>
      </w:r>
    </w:p>
    <w:p w:rsidR="005E78BD" w:rsidRPr="00511548" w:rsidRDefault="005E78BD" w:rsidP="005E78BD">
      <w:pPr>
        <w:widowControl w:val="0"/>
        <w:autoSpaceDE w:val="0"/>
        <w:autoSpaceDN w:val="0"/>
        <w:adjustRightInd w:val="0"/>
        <w:spacing w:line="360" w:lineRule="auto"/>
        <w:jc w:val="center"/>
        <w:rPr>
          <w:rFonts w:asciiTheme="majorHAnsi" w:hAnsiTheme="majorHAnsi"/>
          <w:b/>
          <w:bCs/>
          <w:sz w:val="22"/>
          <w:szCs w:val="22"/>
        </w:rPr>
      </w:pPr>
      <w:r w:rsidRPr="00511548">
        <w:rPr>
          <w:rFonts w:asciiTheme="majorHAnsi" w:hAnsiTheme="majorHAnsi"/>
          <w:spacing w:val="13"/>
          <w:sz w:val="22"/>
          <w:szCs w:val="22"/>
        </w:rPr>
        <w:t>DICHIARA</w:t>
      </w:r>
    </w:p>
    <w:p w:rsidR="005E78BD" w:rsidRPr="008858BB" w:rsidRDefault="005E78BD" w:rsidP="008858BB">
      <w:pPr>
        <w:pStyle w:val="Paragrafoelenco"/>
        <w:numPr>
          <w:ilvl w:val="0"/>
          <w:numId w:val="5"/>
        </w:numPr>
        <w:kinsoku w:val="0"/>
        <w:overflowPunct w:val="0"/>
        <w:spacing w:line="360" w:lineRule="auto"/>
        <w:jc w:val="both"/>
        <w:textAlignment w:val="baseline"/>
        <w:rPr>
          <w:rFonts w:asciiTheme="majorHAnsi" w:hAnsiTheme="majorHAnsi"/>
          <w:sz w:val="22"/>
          <w:szCs w:val="22"/>
        </w:rPr>
      </w:pPr>
      <w:proofErr w:type="gramStart"/>
      <w:r w:rsidRPr="008858BB">
        <w:rPr>
          <w:rFonts w:asciiTheme="majorHAnsi" w:hAnsiTheme="majorHAnsi"/>
          <w:sz w:val="22"/>
          <w:szCs w:val="22"/>
        </w:rPr>
        <w:t>nel</w:t>
      </w:r>
      <w:proofErr w:type="gramEnd"/>
      <w:r w:rsidRPr="008858BB">
        <w:rPr>
          <w:rFonts w:asciiTheme="majorHAnsi" w:hAnsiTheme="majorHAnsi"/>
          <w:sz w:val="22"/>
          <w:szCs w:val="22"/>
        </w:rPr>
        <w:t xml:space="preserve"> caso di libero professionista, di essere iscritto al seguente ordine professionale:</w:t>
      </w:r>
    </w:p>
    <w:p w:rsidR="00CF1FEE" w:rsidRDefault="005E78BD" w:rsidP="008858BB">
      <w:pPr>
        <w:tabs>
          <w:tab w:val="left" w:leader="underscore" w:pos="3384"/>
          <w:tab w:val="right" w:leader="underscore" w:pos="8640"/>
        </w:tabs>
        <w:kinsoku w:val="0"/>
        <w:overflowPunct w:val="0"/>
        <w:spacing w:line="360" w:lineRule="auto"/>
        <w:ind w:right="1152"/>
        <w:jc w:val="both"/>
        <w:textAlignment w:val="baseline"/>
        <w:rPr>
          <w:rFonts w:asciiTheme="majorHAnsi" w:hAnsiTheme="majorHAnsi"/>
          <w:sz w:val="22"/>
          <w:szCs w:val="22"/>
        </w:rPr>
      </w:pPr>
      <w:r w:rsidRPr="00511548">
        <w:rPr>
          <w:rFonts w:asciiTheme="majorHAnsi" w:hAnsiTheme="majorHAnsi"/>
          <w:sz w:val="22"/>
          <w:szCs w:val="22"/>
        </w:rPr>
        <w:tab/>
        <w:t xml:space="preserve"> Provincia di </w:t>
      </w:r>
      <w:r w:rsidRPr="00511548">
        <w:rPr>
          <w:rFonts w:asciiTheme="majorHAnsi" w:hAnsiTheme="majorHAnsi"/>
          <w:sz w:val="22"/>
          <w:szCs w:val="22"/>
        </w:rPr>
        <w:tab/>
        <w:t>al numero</w:t>
      </w:r>
      <w:r w:rsidRPr="00511548">
        <w:rPr>
          <w:rFonts w:asciiTheme="majorHAnsi" w:hAnsiTheme="majorHAnsi"/>
          <w:sz w:val="22"/>
          <w:szCs w:val="22"/>
        </w:rPr>
        <w:br/>
      </w:r>
    </w:p>
    <w:p w:rsidR="005E78BD" w:rsidRPr="00D652A8" w:rsidRDefault="005E78BD" w:rsidP="00D652A8">
      <w:pPr>
        <w:pStyle w:val="Paragrafoelenco"/>
        <w:numPr>
          <w:ilvl w:val="0"/>
          <w:numId w:val="5"/>
        </w:numPr>
        <w:tabs>
          <w:tab w:val="left" w:leader="underscore" w:pos="3384"/>
          <w:tab w:val="right" w:leader="underscore" w:pos="8640"/>
        </w:tabs>
        <w:kinsoku w:val="0"/>
        <w:overflowPunct w:val="0"/>
        <w:spacing w:line="360" w:lineRule="auto"/>
        <w:ind w:right="1152"/>
        <w:jc w:val="both"/>
        <w:textAlignment w:val="baseline"/>
        <w:rPr>
          <w:rFonts w:asciiTheme="majorHAnsi" w:hAnsiTheme="majorHAnsi"/>
          <w:sz w:val="22"/>
          <w:szCs w:val="22"/>
        </w:rPr>
      </w:pPr>
      <w:proofErr w:type="gramStart"/>
      <w:r w:rsidRPr="00D652A8">
        <w:rPr>
          <w:rFonts w:asciiTheme="majorHAnsi" w:hAnsiTheme="majorHAnsi"/>
          <w:sz w:val="22"/>
          <w:szCs w:val="22"/>
        </w:rPr>
        <w:t>nel</w:t>
      </w:r>
      <w:proofErr w:type="gramEnd"/>
      <w:r w:rsidRPr="00D652A8">
        <w:rPr>
          <w:rFonts w:asciiTheme="majorHAnsi" w:hAnsiTheme="majorHAnsi"/>
          <w:sz w:val="22"/>
          <w:szCs w:val="22"/>
        </w:rPr>
        <w:t xml:space="preserve"> caso di società, di essere iscritto alla Camera di Commercio della Provincia di:</w:t>
      </w:r>
    </w:p>
    <w:p w:rsidR="005E78BD" w:rsidRPr="00511548" w:rsidRDefault="005E78BD" w:rsidP="00CF1FEE">
      <w:pPr>
        <w:tabs>
          <w:tab w:val="left" w:leader="underscore" w:pos="3384"/>
          <w:tab w:val="right" w:leader="underscore" w:pos="8640"/>
        </w:tabs>
        <w:kinsoku w:val="0"/>
        <w:overflowPunct w:val="0"/>
        <w:spacing w:line="360" w:lineRule="auto"/>
        <w:ind w:left="74"/>
        <w:jc w:val="both"/>
        <w:textAlignment w:val="baseline"/>
        <w:rPr>
          <w:rFonts w:asciiTheme="majorHAnsi" w:hAnsiTheme="majorHAnsi"/>
          <w:sz w:val="22"/>
          <w:szCs w:val="22"/>
        </w:rPr>
      </w:pPr>
      <w:r w:rsidRPr="00511548">
        <w:rPr>
          <w:rFonts w:asciiTheme="majorHAnsi" w:hAnsiTheme="majorHAnsi"/>
          <w:sz w:val="22"/>
          <w:szCs w:val="22"/>
        </w:rPr>
        <w:tab/>
        <w:t xml:space="preserve"> </w:t>
      </w:r>
      <w:proofErr w:type="gramStart"/>
      <w:r w:rsidRPr="00511548">
        <w:rPr>
          <w:rFonts w:asciiTheme="majorHAnsi" w:hAnsiTheme="majorHAnsi"/>
          <w:sz w:val="22"/>
          <w:szCs w:val="22"/>
        </w:rPr>
        <w:t>per</w:t>
      </w:r>
      <w:proofErr w:type="gramEnd"/>
      <w:r w:rsidRPr="00511548">
        <w:rPr>
          <w:rFonts w:asciiTheme="majorHAnsi" w:hAnsiTheme="majorHAnsi"/>
          <w:sz w:val="22"/>
          <w:szCs w:val="22"/>
        </w:rPr>
        <w:t xml:space="preserve"> la seguente attività</w:t>
      </w:r>
      <w:r w:rsidRPr="00511548">
        <w:rPr>
          <w:rFonts w:asciiTheme="majorHAnsi" w:hAnsiTheme="majorHAnsi"/>
          <w:sz w:val="22"/>
          <w:szCs w:val="22"/>
        </w:rPr>
        <w:tab/>
      </w:r>
    </w:p>
    <w:p w:rsidR="00CF1FEE" w:rsidRDefault="00CF1FEE" w:rsidP="00CF1FEE">
      <w:pPr>
        <w:kinsoku w:val="0"/>
        <w:overflowPunct w:val="0"/>
        <w:spacing w:line="360" w:lineRule="auto"/>
        <w:ind w:left="74" w:right="72"/>
        <w:jc w:val="both"/>
        <w:textAlignment w:val="baseline"/>
        <w:rPr>
          <w:rFonts w:asciiTheme="majorHAnsi" w:hAnsiTheme="majorHAnsi"/>
          <w:sz w:val="22"/>
          <w:szCs w:val="22"/>
        </w:rPr>
      </w:pPr>
    </w:p>
    <w:p w:rsidR="005E78BD" w:rsidRPr="00511548" w:rsidRDefault="005E78BD" w:rsidP="00CF1FEE">
      <w:pPr>
        <w:kinsoku w:val="0"/>
        <w:overflowPunct w:val="0"/>
        <w:spacing w:line="360" w:lineRule="auto"/>
        <w:ind w:left="74" w:right="72"/>
        <w:jc w:val="both"/>
        <w:textAlignment w:val="baseline"/>
        <w:rPr>
          <w:rFonts w:asciiTheme="majorHAnsi" w:hAnsiTheme="majorHAnsi"/>
          <w:sz w:val="22"/>
          <w:szCs w:val="22"/>
        </w:rPr>
      </w:pPr>
      <w:proofErr w:type="gramStart"/>
      <w:r w:rsidRPr="00511548">
        <w:rPr>
          <w:rFonts w:asciiTheme="majorHAnsi" w:hAnsiTheme="majorHAnsi"/>
          <w:sz w:val="22"/>
          <w:szCs w:val="22"/>
        </w:rPr>
        <w:t>che</w:t>
      </w:r>
      <w:proofErr w:type="gramEnd"/>
      <w:r w:rsidRPr="00511548">
        <w:rPr>
          <w:rFonts w:asciiTheme="majorHAnsi" w:hAnsiTheme="majorHAnsi"/>
          <w:sz w:val="22"/>
          <w:szCs w:val="22"/>
        </w:rPr>
        <w:t xml:space="preserve"> i dati dell'iscrizione sono i seguenti (per le ditte con sede in uno stato estero, indicare i dati di iscrizione nell'Albo o nella Lista ufficiale dello stato di appartenenza):</w:t>
      </w:r>
    </w:p>
    <w:p w:rsidR="005E78BD" w:rsidRPr="00511548" w:rsidRDefault="005E78BD" w:rsidP="00CF1FEE">
      <w:pPr>
        <w:tabs>
          <w:tab w:val="left" w:leader="underscore" w:pos="5184"/>
        </w:tabs>
        <w:kinsoku w:val="0"/>
        <w:overflowPunct w:val="0"/>
        <w:spacing w:line="360" w:lineRule="auto"/>
        <w:ind w:left="74"/>
        <w:jc w:val="both"/>
        <w:textAlignment w:val="baseline"/>
        <w:rPr>
          <w:rFonts w:asciiTheme="majorHAnsi" w:hAnsiTheme="majorHAnsi"/>
          <w:sz w:val="22"/>
          <w:szCs w:val="22"/>
        </w:rPr>
      </w:pPr>
      <w:proofErr w:type="gramStart"/>
      <w:r w:rsidRPr="00511548">
        <w:rPr>
          <w:rFonts w:asciiTheme="majorHAnsi" w:hAnsiTheme="majorHAnsi"/>
          <w:sz w:val="22"/>
          <w:szCs w:val="22"/>
        </w:rPr>
        <w:t>numero</w:t>
      </w:r>
      <w:proofErr w:type="gramEnd"/>
      <w:r w:rsidRPr="00511548">
        <w:rPr>
          <w:rFonts w:asciiTheme="majorHAnsi" w:hAnsiTheme="majorHAnsi"/>
          <w:sz w:val="22"/>
          <w:szCs w:val="22"/>
        </w:rPr>
        <w:t xml:space="preserve"> di iscrizione</w:t>
      </w:r>
      <w:r w:rsidRPr="00511548">
        <w:rPr>
          <w:rFonts w:asciiTheme="majorHAnsi" w:hAnsiTheme="majorHAnsi"/>
          <w:sz w:val="22"/>
          <w:szCs w:val="22"/>
        </w:rPr>
        <w:tab/>
      </w:r>
    </w:p>
    <w:p w:rsidR="005E78BD" w:rsidRPr="00511548" w:rsidRDefault="005E78BD" w:rsidP="00CF1FEE">
      <w:pPr>
        <w:tabs>
          <w:tab w:val="left" w:leader="underscore" w:pos="5184"/>
        </w:tabs>
        <w:kinsoku w:val="0"/>
        <w:overflowPunct w:val="0"/>
        <w:spacing w:line="360" w:lineRule="auto"/>
        <w:ind w:left="74"/>
        <w:jc w:val="both"/>
        <w:textAlignment w:val="baseline"/>
        <w:rPr>
          <w:rFonts w:asciiTheme="majorHAnsi" w:hAnsiTheme="majorHAnsi"/>
          <w:sz w:val="22"/>
          <w:szCs w:val="22"/>
        </w:rPr>
      </w:pPr>
      <w:proofErr w:type="gramStart"/>
      <w:r w:rsidRPr="00511548">
        <w:rPr>
          <w:rFonts w:asciiTheme="majorHAnsi" w:hAnsiTheme="majorHAnsi"/>
          <w:sz w:val="22"/>
          <w:szCs w:val="22"/>
        </w:rPr>
        <w:t>data</w:t>
      </w:r>
      <w:proofErr w:type="gramEnd"/>
      <w:r w:rsidRPr="00511548">
        <w:rPr>
          <w:rFonts w:asciiTheme="majorHAnsi" w:hAnsiTheme="majorHAnsi"/>
          <w:sz w:val="22"/>
          <w:szCs w:val="22"/>
        </w:rPr>
        <w:t xml:space="preserve"> di iscrizione</w:t>
      </w:r>
      <w:r w:rsidRPr="00511548">
        <w:rPr>
          <w:rFonts w:asciiTheme="majorHAnsi" w:hAnsiTheme="majorHAnsi"/>
          <w:sz w:val="22"/>
          <w:szCs w:val="22"/>
        </w:rPr>
        <w:tab/>
      </w:r>
    </w:p>
    <w:p w:rsidR="005E78BD" w:rsidRPr="00511548" w:rsidRDefault="005E78BD" w:rsidP="00CF1FEE">
      <w:pPr>
        <w:tabs>
          <w:tab w:val="left" w:leader="underscore" w:pos="5184"/>
        </w:tabs>
        <w:kinsoku w:val="0"/>
        <w:overflowPunct w:val="0"/>
        <w:spacing w:line="360" w:lineRule="auto"/>
        <w:ind w:left="74"/>
        <w:jc w:val="both"/>
        <w:textAlignment w:val="baseline"/>
        <w:rPr>
          <w:rFonts w:asciiTheme="majorHAnsi" w:hAnsiTheme="majorHAnsi"/>
          <w:sz w:val="22"/>
          <w:szCs w:val="22"/>
        </w:rPr>
      </w:pPr>
      <w:proofErr w:type="gramStart"/>
      <w:r w:rsidRPr="00511548">
        <w:rPr>
          <w:rFonts w:asciiTheme="majorHAnsi" w:hAnsiTheme="majorHAnsi"/>
          <w:sz w:val="22"/>
          <w:szCs w:val="22"/>
        </w:rPr>
        <w:t>durata</w:t>
      </w:r>
      <w:proofErr w:type="gramEnd"/>
      <w:r w:rsidRPr="00511548">
        <w:rPr>
          <w:rFonts w:asciiTheme="majorHAnsi" w:hAnsiTheme="majorHAnsi"/>
          <w:sz w:val="22"/>
          <w:szCs w:val="22"/>
        </w:rPr>
        <w:t xml:space="preserve"> della ditta/data termine</w:t>
      </w:r>
      <w:r w:rsidRPr="00511548">
        <w:rPr>
          <w:rFonts w:asciiTheme="majorHAnsi" w:hAnsiTheme="majorHAnsi"/>
          <w:sz w:val="22"/>
          <w:szCs w:val="22"/>
        </w:rPr>
        <w:tab/>
      </w:r>
    </w:p>
    <w:p w:rsidR="005E78BD" w:rsidRPr="00511548" w:rsidRDefault="005E78BD" w:rsidP="00CF1FEE">
      <w:pPr>
        <w:tabs>
          <w:tab w:val="left" w:leader="underscore" w:pos="5184"/>
        </w:tabs>
        <w:kinsoku w:val="0"/>
        <w:overflowPunct w:val="0"/>
        <w:spacing w:line="360" w:lineRule="auto"/>
        <w:ind w:left="74"/>
        <w:jc w:val="both"/>
        <w:textAlignment w:val="baseline"/>
        <w:rPr>
          <w:rFonts w:asciiTheme="majorHAnsi" w:hAnsiTheme="majorHAnsi"/>
          <w:spacing w:val="-1"/>
          <w:sz w:val="22"/>
          <w:szCs w:val="22"/>
        </w:rPr>
      </w:pPr>
      <w:proofErr w:type="gramStart"/>
      <w:r w:rsidRPr="00511548">
        <w:rPr>
          <w:rFonts w:asciiTheme="majorHAnsi" w:hAnsiTheme="majorHAnsi"/>
          <w:spacing w:val="-1"/>
          <w:sz w:val="22"/>
          <w:szCs w:val="22"/>
        </w:rPr>
        <w:t>forma</w:t>
      </w:r>
      <w:proofErr w:type="gramEnd"/>
      <w:r w:rsidRPr="00511548">
        <w:rPr>
          <w:rFonts w:asciiTheme="majorHAnsi" w:hAnsiTheme="majorHAnsi"/>
          <w:spacing w:val="-1"/>
          <w:sz w:val="22"/>
          <w:szCs w:val="22"/>
        </w:rPr>
        <w:t xml:space="preserve"> giuridica</w:t>
      </w:r>
      <w:r w:rsidRPr="00511548">
        <w:rPr>
          <w:rFonts w:asciiTheme="majorHAnsi" w:hAnsiTheme="majorHAnsi"/>
          <w:spacing w:val="-1"/>
          <w:sz w:val="22"/>
          <w:szCs w:val="22"/>
        </w:rPr>
        <w:tab/>
      </w:r>
    </w:p>
    <w:p w:rsidR="005E78BD" w:rsidRPr="00511548" w:rsidRDefault="005E78BD" w:rsidP="005E78BD">
      <w:pPr>
        <w:tabs>
          <w:tab w:val="left" w:leader="underscore" w:pos="5184"/>
        </w:tabs>
        <w:kinsoku w:val="0"/>
        <w:overflowPunct w:val="0"/>
        <w:spacing w:line="360" w:lineRule="auto"/>
        <w:ind w:left="72"/>
        <w:jc w:val="both"/>
        <w:textAlignment w:val="baseline"/>
        <w:rPr>
          <w:rFonts w:asciiTheme="majorHAnsi" w:hAnsiTheme="majorHAnsi"/>
          <w:sz w:val="22"/>
          <w:szCs w:val="22"/>
        </w:rPr>
      </w:pPr>
      <w:r w:rsidRPr="00511548">
        <w:rPr>
          <w:rFonts w:asciiTheme="majorHAnsi" w:hAnsiTheme="majorHAnsi"/>
          <w:sz w:val="22"/>
          <w:szCs w:val="22"/>
        </w:rPr>
        <w:t>Partita IVA</w:t>
      </w:r>
      <w:r w:rsidRPr="00511548">
        <w:rPr>
          <w:rFonts w:asciiTheme="majorHAnsi" w:hAnsiTheme="majorHAnsi"/>
          <w:sz w:val="22"/>
          <w:szCs w:val="22"/>
        </w:rPr>
        <w:tab/>
      </w:r>
    </w:p>
    <w:p w:rsidR="005E78BD" w:rsidRPr="00511548" w:rsidRDefault="005E78BD" w:rsidP="005E78BD">
      <w:pPr>
        <w:kinsoku w:val="0"/>
        <w:overflowPunct w:val="0"/>
        <w:spacing w:line="360" w:lineRule="auto"/>
        <w:ind w:right="72"/>
        <w:jc w:val="both"/>
        <w:textAlignment w:val="baseline"/>
        <w:rPr>
          <w:rFonts w:asciiTheme="majorHAnsi" w:hAnsiTheme="majorHAnsi"/>
          <w:sz w:val="22"/>
          <w:szCs w:val="22"/>
        </w:rPr>
      </w:pPr>
    </w:p>
    <w:p w:rsidR="005E78BD" w:rsidRPr="00D652A8" w:rsidRDefault="00D652A8" w:rsidP="00D652A8">
      <w:pPr>
        <w:pStyle w:val="Paragrafoelenco"/>
        <w:numPr>
          <w:ilvl w:val="0"/>
          <w:numId w:val="5"/>
        </w:numPr>
        <w:kinsoku w:val="0"/>
        <w:overflowPunct w:val="0"/>
        <w:spacing w:line="360" w:lineRule="auto"/>
        <w:ind w:right="72"/>
        <w:jc w:val="both"/>
        <w:textAlignment w:val="baseline"/>
        <w:rPr>
          <w:rFonts w:asciiTheme="majorHAnsi" w:hAnsiTheme="majorHAnsi"/>
          <w:spacing w:val="1"/>
          <w:sz w:val="22"/>
          <w:szCs w:val="22"/>
        </w:rPr>
      </w:pPr>
      <w:proofErr w:type="gramStart"/>
      <w:r w:rsidRPr="00D652A8">
        <w:rPr>
          <w:rFonts w:asciiTheme="majorHAnsi" w:hAnsiTheme="majorHAnsi"/>
          <w:sz w:val="22"/>
          <w:szCs w:val="22"/>
        </w:rPr>
        <w:t>n</w:t>
      </w:r>
      <w:r w:rsidR="005E78BD" w:rsidRPr="00D652A8">
        <w:rPr>
          <w:rFonts w:asciiTheme="majorHAnsi" w:hAnsiTheme="majorHAnsi"/>
          <w:sz w:val="22"/>
          <w:szCs w:val="22"/>
        </w:rPr>
        <w:t>el</w:t>
      </w:r>
      <w:proofErr w:type="gramEnd"/>
      <w:r w:rsidR="005E78BD" w:rsidRPr="00D652A8">
        <w:rPr>
          <w:rFonts w:asciiTheme="majorHAnsi" w:hAnsiTheme="majorHAnsi"/>
          <w:sz w:val="22"/>
          <w:szCs w:val="22"/>
        </w:rPr>
        <w:t xml:space="preserve"> caso di raggruppamento temporaneo specificare i nominativi dei componenti e il legale rappresentante del RTP:</w:t>
      </w:r>
    </w:p>
    <w:p w:rsidR="005E78BD" w:rsidRPr="00A36F9F" w:rsidRDefault="005E78BD" w:rsidP="00A36F9F">
      <w:pPr>
        <w:pStyle w:val="Paragrafoelenco"/>
        <w:numPr>
          <w:ilvl w:val="0"/>
          <w:numId w:val="3"/>
        </w:numPr>
        <w:kinsoku w:val="0"/>
        <w:overflowPunct w:val="0"/>
        <w:spacing w:line="360" w:lineRule="auto"/>
        <w:ind w:right="72"/>
        <w:jc w:val="both"/>
        <w:textAlignment w:val="baseline"/>
        <w:rPr>
          <w:rFonts w:asciiTheme="majorHAnsi" w:hAnsiTheme="majorHAnsi"/>
          <w:spacing w:val="1"/>
          <w:sz w:val="22"/>
          <w:szCs w:val="22"/>
        </w:rPr>
      </w:pPr>
      <w:proofErr w:type="gramStart"/>
      <w:r w:rsidRPr="00A36F9F">
        <w:rPr>
          <w:rFonts w:asciiTheme="majorHAnsi" w:hAnsiTheme="majorHAnsi"/>
          <w:spacing w:val="1"/>
          <w:sz w:val="22"/>
          <w:szCs w:val="22"/>
        </w:rPr>
        <w:t>di</w:t>
      </w:r>
      <w:proofErr w:type="gramEnd"/>
      <w:r w:rsidRPr="00A36F9F">
        <w:rPr>
          <w:rFonts w:asciiTheme="majorHAnsi" w:hAnsiTheme="majorHAnsi"/>
          <w:spacing w:val="1"/>
          <w:sz w:val="22"/>
          <w:szCs w:val="22"/>
        </w:rPr>
        <w:t xml:space="preserve"> possedere i seguenti requisiti:</w:t>
      </w:r>
    </w:p>
    <w:p w:rsidR="00FE32BD" w:rsidRPr="00511548" w:rsidRDefault="00FE32BD" w:rsidP="00FE32BD">
      <w:pPr>
        <w:kinsoku w:val="0"/>
        <w:overflowPunct w:val="0"/>
        <w:spacing w:line="360" w:lineRule="auto"/>
        <w:ind w:left="426" w:firstLine="283"/>
        <w:jc w:val="both"/>
        <w:textAlignment w:val="baseline"/>
        <w:rPr>
          <w:rFonts w:asciiTheme="majorHAnsi" w:hAnsiTheme="majorHAnsi"/>
          <w:spacing w:val="8"/>
          <w:sz w:val="22"/>
          <w:szCs w:val="22"/>
        </w:rPr>
      </w:pPr>
      <w:r>
        <w:rPr>
          <w:rFonts w:asciiTheme="majorHAnsi" w:hAnsiTheme="majorHAnsi"/>
          <w:spacing w:val="8"/>
          <w:sz w:val="22"/>
          <w:szCs w:val="22"/>
        </w:rPr>
        <w:t xml:space="preserve">01 - </w:t>
      </w:r>
      <w:r w:rsidR="005E78BD" w:rsidRPr="00511548">
        <w:rPr>
          <w:rFonts w:asciiTheme="majorHAnsi" w:hAnsiTheme="majorHAnsi"/>
          <w:spacing w:val="8"/>
          <w:sz w:val="22"/>
          <w:szCs w:val="22"/>
        </w:rPr>
        <w:t>Requisiti di Ordine Generale:</w:t>
      </w:r>
    </w:p>
    <w:p w:rsidR="00A36F9F" w:rsidRDefault="005E78BD" w:rsidP="00FE32BD">
      <w:pPr>
        <w:pStyle w:val="Paragrafoelenco"/>
        <w:numPr>
          <w:ilvl w:val="0"/>
          <w:numId w:val="4"/>
        </w:numPr>
        <w:kinsoku w:val="0"/>
        <w:overflowPunct w:val="0"/>
        <w:spacing w:line="360" w:lineRule="auto"/>
        <w:ind w:left="993" w:hanging="219"/>
        <w:jc w:val="both"/>
        <w:textAlignment w:val="baseline"/>
        <w:rPr>
          <w:rFonts w:asciiTheme="majorHAnsi" w:hAnsiTheme="majorHAnsi"/>
          <w:sz w:val="22"/>
          <w:szCs w:val="22"/>
        </w:rPr>
      </w:pPr>
      <w:proofErr w:type="gramStart"/>
      <w:r w:rsidRPr="00A36F9F">
        <w:rPr>
          <w:rFonts w:asciiTheme="majorHAnsi" w:hAnsiTheme="majorHAnsi"/>
          <w:sz w:val="22"/>
          <w:szCs w:val="22"/>
        </w:rPr>
        <w:t>possesso</w:t>
      </w:r>
      <w:proofErr w:type="gramEnd"/>
      <w:r w:rsidRPr="00A36F9F">
        <w:rPr>
          <w:rFonts w:asciiTheme="majorHAnsi" w:hAnsiTheme="majorHAnsi"/>
          <w:sz w:val="22"/>
          <w:szCs w:val="22"/>
        </w:rPr>
        <w:t xml:space="preserve"> dei requisiti di cui all’articolo 80 del </w:t>
      </w:r>
      <w:proofErr w:type="spellStart"/>
      <w:r w:rsidRPr="00A36F9F">
        <w:rPr>
          <w:rFonts w:asciiTheme="majorHAnsi" w:hAnsiTheme="majorHAnsi"/>
          <w:sz w:val="22"/>
          <w:szCs w:val="22"/>
        </w:rPr>
        <w:t>D.Lgs</w:t>
      </w:r>
      <w:proofErr w:type="spellEnd"/>
      <w:r w:rsidRPr="00A36F9F">
        <w:rPr>
          <w:rFonts w:asciiTheme="majorHAnsi" w:hAnsiTheme="majorHAnsi"/>
          <w:sz w:val="22"/>
          <w:szCs w:val="22"/>
        </w:rPr>
        <w:t xml:space="preserve"> 50/2016;</w:t>
      </w:r>
    </w:p>
    <w:p w:rsidR="00A36F9F" w:rsidRDefault="005E78BD" w:rsidP="00FE32BD">
      <w:pPr>
        <w:pStyle w:val="Paragrafoelenco"/>
        <w:numPr>
          <w:ilvl w:val="0"/>
          <w:numId w:val="4"/>
        </w:numPr>
        <w:kinsoku w:val="0"/>
        <w:overflowPunct w:val="0"/>
        <w:spacing w:line="360" w:lineRule="auto"/>
        <w:ind w:left="993" w:hanging="219"/>
        <w:jc w:val="both"/>
        <w:textAlignment w:val="baseline"/>
        <w:rPr>
          <w:rFonts w:asciiTheme="majorHAnsi" w:hAnsiTheme="majorHAnsi"/>
          <w:sz w:val="22"/>
          <w:szCs w:val="22"/>
        </w:rPr>
      </w:pPr>
      <w:proofErr w:type="gramStart"/>
      <w:r w:rsidRPr="00A36F9F">
        <w:rPr>
          <w:rFonts w:asciiTheme="majorHAnsi" w:hAnsiTheme="majorHAnsi"/>
          <w:spacing w:val="10"/>
          <w:sz w:val="22"/>
          <w:szCs w:val="22"/>
        </w:rPr>
        <w:t>inesistenza</w:t>
      </w:r>
      <w:proofErr w:type="gramEnd"/>
      <w:r w:rsidRPr="00A36F9F">
        <w:rPr>
          <w:rFonts w:asciiTheme="majorHAnsi" w:hAnsiTheme="majorHAnsi"/>
          <w:spacing w:val="10"/>
          <w:sz w:val="22"/>
          <w:szCs w:val="22"/>
        </w:rPr>
        <w:t xml:space="preserve"> di situazioni di controllo/collegamento, ai sensi dell’art. 2359 c.c., con altri</w:t>
      </w:r>
      <w:r w:rsidR="00A36F9F" w:rsidRPr="00A36F9F">
        <w:rPr>
          <w:rFonts w:asciiTheme="majorHAnsi" w:hAnsiTheme="majorHAnsi"/>
          <w:spacing w:val="10"/>
          <w:sz w:val="22"/>
          <w:szCs w:val="22"/>
        </w:rPr>
        <w:t xml:space="preserve"> </w:t>
      </w:r>
      <w:r w:rsidRPr="00A36F9F">
        <w:rPr>
          <w:rFonts w:asciiTheme="majorHAnsi" w:hAnsiTheme="majorHAnsi"/>
          <w:sz w:val="22"/>
          <w:szCs w:val="22"/>
        </w:rPr>
        <w:t>concorrenti alla gara, salvo l’ipotesi di partecipazione nel medesimo raggruppamento;</w:t>
      </w:r>
    </w:p>
    <w:p w:rsidR="00A36F9F" w:rsidRDefault="005E78BD" w:rsidP="00FE32BD">
      <w:pPr>
        <w:pStyle w:val="Paragrafoelenco"/>
        <w:numPr>
          <w:ilvl w:val="0"/>
          <w:numId w:val="4"/>
        </w:numPr>
        <w:kinsoku w:val="0"/>
        <w:overflowPunct w:val="0"/>
        <w:spacing w:line="360" w:lineRule="auto"/>
        <w:ind w:left="993" w:hanging="219"/>
        <w:jc w:val="both"/>
        <w:textAlignment w:val="baseline"/>
        <w:rPr>
          <w:rFonts w:asciiTheme="majorHAnsi" w:hAnsiTheme="majorHAnsi"/>
          <w:sz w:val="22"/>
          <w:szCs w:val="22"/>
        </w:rPr>
      </w:pPr>
      <w:proofErr w:type="gramStart"/>
      <w:r w:rsidRPr="00A36F9F">
        <w:rPr>
          <w:rFonts w:asciiTheme="majorHAnsi" w:hAnsiTheme="majorHAnsi"/>
          <w:sz w:val="22"/>
          <w:szCs w:val="22"/>
        </w:rPr>
        <w:t>insussistenza</w:t>
      </w:r>
      <w:proofErr w:type="gramEnd"/>
      <w:r w:rsidRPr="00A36F9F">
        <w:rPr>
          <w:rFonts w:asciiTheme="majorHAnsi" w:hAnsiTheme="majorHAnsi"/>
          <w:sz w:val="22"/>
          <w:szCs w:val="22"/>
        </w:rPr>
        <w:t xml:space="preserve"> di situazioni, anche potenziali, di conflitto di interesse, ai sensi della normativa vigente, con il Comune di Cefalù;</w:t>
      </w:r>
    </w:p>
    <w:p w:rsidR="00A36F9F" w:rsidRDefault="005E78BD" w:rsidP="00FE32BD">
      <w:pPr>
        <w:pStyle w:val="Paragrafoelenco"/>
        <w:numPr>
          <w:ilvl w:val="0"/>
          <w:numId w:val="4"/>
        </w:numPr>
        <w:kinsoku w:val="0"/>
        <w:overflowPunct w:val="0"/>
        <w:spacing w:line="360" w:lineRule="auto"/>
        <w:ind w:left="993" w:hanging="219"/>
        <w:jc w:val="both"/>
        <w:textAlignment w:val="baseline"/>
        <w:rPr>
          <w:rFonts w:asciiTheme="majorHAnsi" w:hAnsiTheme="majorHAnsi"/>
          <w:sz w:val="22"/>
          <w:szCs w:val="22"/>
        </w:rPr>
      </w:pPr>
      <w:proofErr w:type="gramStart"/>
      <w:r w:rsidRPr="00A36F9F">
        <w:rPr>
          <w:rFonts w:asciiTheme="majorHAnsi" w:hAnsiTheme="majorHAnsi"/>
          <w:spacing w:val="2"/>
          <w:sz w:val="22"/>
          <w:szCs w:val="22"/>
        </w:rPr>
        <w:t>assenza</w:t>
      </w:r>
      <w:proofErr w:type="gramEnd"/>
      <w:r w:rsidRPr="00A36F9F">
        <w:rPr>
          <w:rFonts w:asciiTheme="majorHAnsi" w:hAnsiTheme="majorHAnsi"/>
          <w:spacing w:val="2"/>
          <w:sz w:val="22"/>
          <w:szCs w:val="22"/>
        </w:rPr>
        <w:t xml:space="preserve"> di altre cause di incompatibilità a svolgere prestazioni di consulenza e collaborazione </w:t>
      </w:r>
      <w:r w:rsidRPr="00A36F9F">
        <w:rPr>
          <w:rFonts w:asciiTheme="majorHAnsi" w:hAnsiTheme="majorHAnsi"/>
          <w:sz w:val="22"/>
          <w:szCs w:val="22"/>
        </w:rPr>
        <w:t>nell’interesse del Comune di Cefalù;</w:t>
      </w:r>
    </w:p>
    <w:p w:rsidR="005E78BD" w:rsidRPr="00A36F9F" w:rsidRDefault="005E78BD" w:rsidP="00FE32BD">
      <w:pPr>
        <w:pStyle w:val="Paragrafoelenco"/>
        <w:numPr>
          <w:ilvl w:val="0"/>
          <w:numId w:val="4"/>
        </w:numPr>
        <w:kinsoku w:val="0"/>
        <w:overflowPunct w:val="0"/>
        <w:spacing w:line="360" w:lineRule="auto"/>
        <w:ind w:left="993" w:hanging="219"/>
        <w:jc w:val="both"/>
        <w:textAlignment w:val="baseline"/>
        <w:rPr>
          <w:rFonts w:asciiTheme="majorHAnsi" w:hAnsiTheme="majorHAnsi"/>
          <w:sz w:val="22"/>
          <w:szCs w:val="22"/>
        </w:rPr>
      </w:pPr>
      <w:proofErr w:type="gramStart"/>
      <w:r w:rsidRPr="00A36F9F">
        <w:rPr>
          <w:rFonts w:asciiTheme="majorHAnsi" w:hAnsiTheme="majorHAnsi"/>
          <w:spacing w:val="2"/>
          <w:sz w:val="22"/>
          <w:szCs w:val="22"/>
        </w:rPr>
        <w:t>presa</w:t>
      </w:r>
      <w:proofErr w:type="gramEnd"/>
      <w:r w:rsidRPr="00A36F9F">
        <w:rPr>
          <w:rFonts w:asciiTheme="majorHAnsi" w:hAnsiTheme="majorHAnsi"/>
          <w:spacing w:val="2"/>
          <w:sz w:val="22"/>
          <w:szCs w:val="22"/>
        </w:rPr>
        <w:t xml:space="preserve"> visione integrale dell'avviso pubblico esplorativo dell'intervento indicato in oggetto (prot. </w:t>
      </w:r>
      <w:r w:rsidR="00ED0A7E" w:rsidRPr="00A36F9F">
        <w:rPr>
          <w:rFonts w:asciiTheme="majorHAnsi" w:hAnsiTheme="majorHAnsi"/>
          <w:spacing w:val="2"/>
          <w:sz w:val="22"/>
          <w:szCs w:val="22"/>
        </w:rPr>
        <w:t xml:space="preserve">n.  </w:t>
      </w:r>
      <w:proofErr w:type="gramStart"/>
      <w:r w:rsidR="00ED0A7E" w:rsidRPr="00A36F9F">
        <w:rPr>
          <w:rFonts w:asciiTheme="majorHAnsi" w:hAnsiTheme="majorHAnsi"/>
          <w:spacing w:val="2"/>
          <w:sz w:val="22"/>
          <w:szCs w:val="22"/>
        </w:rPr>
        <w:t xml:space="preserve">del </w:t>
      </w:r>
      <w:r w:rsidRPr="00A36F9F">
        <w:rPr>
          <w:rFonts w:asciiTheme="majorHAnsi" w:hAnsiTheme="majorHAnsi"/>
          <w:spacing w:val="2"/>
          <w:sz w:val="22"/>
          <w:szCs w:val="22"/>
        </w:rPr>
        <w:t>)</w:t>
      </w:r>
      <w:proofErr w:type="gramEnd"/>
      <w:r w:rsidRPr="00A36F9F">
        <w:rPr>
          <w:rFonts w:asciiTheme="majorHAnsi" w:hAnsiTheme="majorHAnsi"/>
          <w:spacing w:val="2"/>
          <w:sz w:val="22"/>
          <w:szCs w:val="22"/>
        </w:rPr>
        <w:t xml:space="preserve"> e piena accettazione dei relativi cont</w:t>
      </w:r>
      <w:r w:rsidR="009C23EF" w:rsidRPr="00A36F9F">
        <w:rPr>
          <w:rFonts w:asciiTheme="majorHAnsi" w:hAnsiTheme="majorHAnsi"/>
          <w:spacing w:val="2"/>
          <w:sz w:val="22"/>
          <w:szCs w:val="22"/>
        </w:rPr>
        <w:t xml:space="preserve">enuti senza alcuna condizione o </w:t>
      </w:r>
      <w:r w:rsidRPr="00A36F9F">
        <w:rPr>
          <w:rFonts w:asciiTheme="majorHAnsi" w:hAnsiTheme="majorHAnsi"/>
          <w:spacing w:val="2"/>
          <w:sz w:val="22"/>
          <w:szCs w:val="22"/>
        </w:rPr>
        <w:t>riserva.</w:t>
      </w:r>
    </w:p>
    <w:p w:rsidR="005E78BD" w:rsidRPr="00511548" w:rsidRDefault="00A478AC" w:rsidP="00A478AC">
      <w:pPr>
        <w:kinsoku w:val="0"/>
        <w:overflowPunct w:val="0"/>
        <w:spacing w:line="360" w:lineRule="auto"/>
        <w:ind w:left="72" w:firstLine="636"/>
        <w:jc w:val="both"/>
        <w:textAlignment w:val="baseline"/>
        <w:rPr>
          <w:rFonts w:asciiTheme="majorHAnsi" w:hAnsiTheme="majorHAnsi"/>
          <w:spacing w:val="9"/>
          <w:sz w:val="22"/>
          <w:szCs w:val="22"/>
        </w:rPr>
      </w:pPr>
      <w:r>
        <w:rPr>
          <w:rFonts w:asciiTheme="majorHAnsi" w:hAnsiTheme="majorHAnsi"/>
          <w:spacing w:val="9"/>
          <w:sz w:val="22"/>
          <w:szCs w:val="22"/>
        </w:rPr>
        <w:t xml:space="preserve">02 - </w:t>
      </w:r>
      <w:r w:rsidR="005E78BD" w:rsidRPr="00511548">
        <w:rPr>
          <w:rFonts w:asciiTheme="majorHAnsi" w:hAnsiTheme="majorHAnsi"/>
          <w:spacing w:val="9"/>
          <w:sz w:val="22"/>
          <w:szCs w:val="22"/>
        </w:rPr>
        <w:t>Requisiti di capacità economico-finanziaria e tecnico-organizzativa:</w:t>
      </w:r>
    </w:p>
    <w:p w:rsidR="005E78BD" w:rsidRPr="00A478AC" w:rsidRDefault="005E78BD" w:rsidP="00A478AC">
      <w:pPr>
        <w:pStyle w:val="Paragrafoelenco"/>
        <w:numPr>
          <w:ilvl w:val="0"/>
          <w:numId w:val="4"/>
        </w:numPr>
        <w:kinsoku w:val="0"/>
        <w:overflowPunct w:val="0"/>
        <w:spacing w:line="360" w:lineRule="auto"/>
        <w:ind w:left="993" w:hanging="219"/>
        <w:jc w:val="both"/>
        <w:textAlignment w:val="baseline"/>
        <w:rPr>
          <w:rFonts w:asciiTheme="majorHAnsi" w:hAnsiTheme="majorHAnsi"/>
          <w:spacing w:val="2"/>
          <w:sz w:val="22"/>
          <w:szCs w:val="22"/>
        </w:rPr>
      </w:pPr>
      <w:proofErr w:type="gramStart"/>
      <w:r w:rsidRPr="00A478AC">
        <w:rPr>
          <w:rFonts w:asciiTheme="majorHAnsi" w:hAnsiTheme="majorHAnsi"/>
          <w:spacing w:val="2"/>
          <w:sz w:val="22"/>
          <w:szCs w:val="22"/>
        </w:rPr>
        <w:t>aver</w:t>
      </w:r>
      <w:proofErr w:type="gramEnd"/>
      <w:r w:rsidRPr="00A478AC">
        <w:rPr>
          <w:rFonts w:asciiTheme="majorHAnsi" w:hAnsiTheme="majorHAnsi"/>
          <w:spacing w:val="2"/>
          <w:sz w:val="22"/>
          <w:szCs w:val="22"/>
        </w:rPr>
        <w:t xml:space="preserve"> svolto negli ultimi dieci anni almeno un servizio di progettazione relativo a lavori appartenenti alla categoria S.04 ex D.M. 17 giugno 2016 per un importo (al netto di IVA) di lavori almeno pari ad € 1.300.000,00 (euro </w:t>
      </w:r>
      <w:proofErr w:type="spellStart"/>
      <w:r w:rsidRPr="00A478AC">
        <w:rPr>
          <w:rFonts w:asciiTheme="majorHAnsi" w:hAnsiTheme="majorHAnsi"/>
          <w:spacing w:val="2"/>
          <w:sz w:val="22"/>
          <w:szCs w:val="22"/>
        </w:rPr>
        <w:t>unmilionetrecentomila</w:t>
      </w:r>
      <w:proofErr w:type="spellEnd"/>
      <w:r w:rsidRPr="00A478AC">
        <w:rPr>
          <w:rFonts w:asciiTheme="majorHAnsi" w:hAnsiTheme="majorHAnsi"/>
          <w:spacing w:val="2"/>
          <w:sz w:val="22"/>
          <w:szCs w:val="22"/>
        </w:rPr>
        <w:t xml:space="preserve">/00), come di seguito specificato: </w:t>
      </w:r>
      <w:r w:rsidRPr="00A478AC">
        <w:rPr>
          <w:rFonts w:asciiTheme="majorHAnsi" w:hAnsiTheme="majorHAnsi"/>
          <w:noProof/>
          <w:spacing w:val="2"/>
          <w:sz w:val="22"/>
          <w:szCs w:val="22"/>
        </w:rPr>
        <mc:AlternateContent>
          <mc:Choice Requires="wps">
            <w:drawing>
              <wp:anchor distT="0" distB="0" distL="0" distR="0" simplePos="0" relativeHeight="251660288" behindDoc="0" locked="0" layoutInCell="0" allowOverlap="1" wp14:anchorId="4F7C96EC" wp14:editId="79B6BE1D">
                <wp:simplePos x="0" y="0"/>
                <wp:positionH relativeFrom="page">
                  <wp:posOffset>3686175</wp:posOffset>
                </wp:positionH>
                <wp:positionV relativeFrom="page">
                  <wp:posOffset>9972040</wp:posOffset>
                </wp:positionV>
                <wp:extent cx="189865" cy="155575"/>
                <wp:effectExtent l="3175" t="2540" r="0" b="0"/>
                <wp:wrapSquare wrapText="bothSides"/>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5557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5E78BD" w:rsidRDefault="005E78BD" w:rsidP="005E78BD">
                            <w:pPr>
                              <w:kinsoku w:val="0"/>
                              <w:overflowPunct w:val="0"/>
                              <w:spacing w:before="26" w:line="210" w:lineRule="exact"/>
                              <w:textAlignment w:val="baseline"/>
                              <w:rPr>
                                <w:rFonts w:ascii="Century Gothic" w:hAnsi="Century Gothic" w:cs="Century Gothic"/>
                              </w:rPr>
                            </w:pPr>
                            <w:r>
                              <w:rPr>
                                <w:rFonts w:ascii="Century Gothic" w:hAnsi="Century Gothic" w:cs="Century Gothic"/>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C96EC" id="_x0000_t202" coordsize="21600,21600" o:spt="202" path="m,l,21600r21600,l21600,xe">
                <v:stroke joinstyle="miter"/>
                <v:path gradientshapeok="t" o:connecttype="rect"/>
              </v:shapetype>
              <v:shape id="Text Box 17" o:spid="_x0000_s1026" type="#_x0000_t202" style="position:absolute;left:0;text-align:left;margin-left:290.25pt;margin-top:785.2pt;width:14.95pt;height:12.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" o:allowincell="f" stroked="f">
                <v:fill opacity="0"/>
                <v:textbox inset="0,0,0,0">
                  <w:txbxContent>
                    <w:p w:rsidR="005E78BD" w:rsidRDefault="005E78BD" w:rsidP="005E78BD">
                      <w:pPr>
                        <w:kinsoku w:val="0"/>
                        <w:overflowPunct w:val="0"/>
                        <w:spacing w:before="26" w:line="210" w:lineRule="exact"/>
                        <w:textAlignment w:val="baseline"/>
                        <w:rPr>
                          <w:rFonts w:ascii="Century Gothic" w:hAnsi="Century Gothic" w:cs="Century Gothic"/>
                        </w:rPr>
                      </w:pPr>
                      <w:r>
                        <w:rPr>
                          <w:rFonts w:ascii="Century Gothic" w:hAnsi="Century Gothic" w:cs="Century Gothic"/>
                        </w:rPr>
                        <w:t>3</w:t>
                      </w:r>
                    </w:p>
                  </w:txbxContent>
                </v:textbox>
                <w10:wrap type="square" anchorx="page" anchory="page"/>
              </v:shape>
            </w:pict>
          </mc:Fallback>
        </mc:AlternateContent>
      </w:r>
    </w:p>
    <w:tbl>
      <w:tblPr>
        <w:tblW w:w="9643" w:type="dxa"/>
        <w:tblInd w:w="91" w:type="dxa"/>
        <w:tblLayout w:type="fixed"/>
        <w:tblCellMar>
          <w:left w:w="0" w:type="dxa"/>
          <w:right w:w="0" w:type="dxa"/>
        </w:tblCellMar>
        <w:tblLook w:val="0000" w:firstRow="0" w:lastRow="0" w:firstColumn="0" w:lastColumn="0" w:noHBand="0" w:noVBand="0"/>
      </w:tblPr>
      <w:tblGrid>
        <w:gridCol w:w="2039"/>
        <w:gridCol w:w="1172"/>
        <w:gridCol w:w="1546"/>
        <w:gridCol w:w="1541"/>
        <w:gridCol w:w="1978"/>
        <w:gridCol w:w="1367"/>
      </w:tblGrid>
      <w:tr w:rsidR="005E78BD" w:rsidRPr="00511548" w:rsidTr="00A07D5F">
        <w:trPr>
          <w:trHeight w:hRule="exact" w:val="797"/>
        </w:trPr>
        <w:tc>
          <w:tcPr>
            <w:tcW w:w="2039" w:type="dxa"/>
            <w:tcBorders>
              <w:top w:val="single" w:sz="2" w:space="0" w:color="auto"/>
              <w:left w:val="single" w:sz="2" w:space="0" w:color="auto"/>
              <w:bottom w:val="single" w:sz="2" w:space="0" w:color="auto"/>
              <w:right w:val="single" w:sz="2" w:space="0" w:color="auto"/>
            </w:tcBorders>
          </w:tcPr>
          <w:p w:rsidR="005E78BD" w:rsidRPr="00511548" w:rsidRDefault="005E78BD" w:rsidP="00A07D5F">
            <w:pPr>
              <w:kinsoku w:val="0"/>
              <w:overflowPunct w:val="0"/>
              <w:spacing w:line="360" w:lineRule="auto"/>
              <w:jc w:val="both"/>
              <w:textAlignment w:val="baseline"/>
              <w:rPr>
                <w:rFonts w:asciiTheme="majorHAnsi" w:hAnsiTheme="majorHAnsi"/>
                <w:spacing w:val="19"/>
                <w:sz w:val="22"/>
                <w:szCs w:val="22"/>
              </w:rPr>
            </w:pPr>
            <w:r w:rsidRPr="00511548">
              <w:rPr>
                <w:rFonts w:asciiTheme="majorHAnsi" w:hAnsiTheme="majorHAnsi"/>
                <w:spacing w:val="19"/>
                <w:sz w:val="22"/>
                <w:szCs w:val="22"/>
              </w:rPr>
              <w:t>COMMITTENTE</w:t>
            </w:r>
          </w:p>
        </w:tc>
        <w:tc>
          <w:tcPr>
            <w:tcW w:w="1172" w:type="dxa"/>
            <w:tcBorders>
              <w:top w:val="single" w:sz="2" w:space="0" w:color="auto"/>
              <w:left w:val="single" w:sz="2" w:space="0" w:color="auto"/>
              <w:bottom w:val="single" w:sz="2" w:space="0" w:color="auto"/>
              <w:right w:val="single" w:sz="2" w:space="0" w:color="auto"/>
            </w:tcBorders>
          </w:tcPr>
          <w:p w:rsidR="005E78BD" w:rsidRPr="00511548" w:rsidRDefault="005E78BD" w:rsidP="00A07D5F">
            <w:pPr>
              <w:kinsoku w:val="0"/>
              <w:overflowPunct w:val="0"/>
              <w:spacing w:line="360" w:lineRule="auto"/>
              <w:jc w:val="both"/>
              <w:textAlignment w:val="baseline"/>
              <w:rPr>
                <w:rFonts w:asciiTheme="majorHAnsi" w:hAnsiTheme="majorHAnsi"/>
                <w:spacing w:val="15"/>
                <w:sz w:val="22"/>
                <w:szCs w:val="22"/>
              </w:rPr>
            </w:pPr>
            <w:r w:rsidRPr="00511548">
              <w:rPr>
                <w:rFonts w:asciiTheme="majorHAnsi" w:hAnsiTheme="majorHAnsi"/>
                <w:spacing w:val="15"/>
                <w:sz w:val="22"/>
                <w:szCs w:val="22"/>
              </w:rPr>
              <w:t>OPERA</w:t>
            </w:r>
          </w:p>
        </w:tc>
        <w:tc>
          <w:tcPr>
            <w:tcW w:w="1546" w:type="dxa"/>
            <w:tcBorders>
              <w:top w:val="single" w:sz="2" w:space="0" w:color="auto"/>
              <w:left w:val="single" w:sz="2" w:space="0" w:color="auto"/>
              <w:bottom w:val="single" w:sz="2" w:space="0" w:color="auto"/>
              <w:right w:val="single" w:sz="2" w:space="0" w:color="auto"/>
            </w:tcBorders>
          </w:tcPr>
          <w:p w:rsidR="005E78BD" w:rsidRPr="00511548" w:rsidRDefault="005E78BD" w:rsidP="00A07D5F">
            <w:pPr>
              <w:kinsoku w:val="0"/>
              <w:overflowPunct w:val="0"/>
              <w:spacing w:line="360" w:lineRule="auto"/>
              <w:jc w:val="both"/>
              <w:textAlignment w:val="baseline"/>
              <w:rPr>
                <w:rFonts w:asciiTheme="majorHAnsi" w:hAnsiTheme="majorHAnsi"/>
                <w:sz w:val="22"/>
                <w:szCs w:val="22"/>
              </w:rPr>
            </w:pPr>
            <w:r w:rsidRPr="00511548">
              <w:rPr>
                <w:rFonts w:asciiTheme="majorHAnsi" w:hAnsiTheme="majorHAnsi"/>
                <w:sz w:val="22"/>
                <w:szCs w:val="22"/>
              </w:rPr>
              <w:t>IMPORTO</w:t>
            </w:r>
            <w:r w:rsidRPr="00511548">
              <w:rPr>
                <w:rFonts w:asciiTheme="majorHAnsi" w:hAnsiTheme="majorHAnsi"/>
                <w:sz w:val="22"/>
                <w:szCs w:val="22"/>
              </w:rPr>
              <w:br/>
              <w:t>OPERA</w:t>
            </w:r>
          </w:p>
        </w:tc>
        <w:tc>
          <w:tcPr>
            <w:tcW w:w="1541" w:type="dxa"/>
            <w:tcBorders>
              <w:top w:val="single" w:sz="2" w:space="0" w:color="auto"/>
              <w:left w:val="single" w:sz="2" w:space="0" w:color="auto"/>
              <w:bottom w:val="single" w:sz="2" w:space="0" w:color="auto"/>
              <w:right w:val="single" w:sz="2" w:space="0" w:color="auto"/>
            </w:tcBorders>
          </w:tcPr>
          <w:p w:rsidR="005E78BD" w:rsidRPr="00511548" w:rsidRDefault="005E78BD" w:rsidP="00A07D5F">
            <w:pPr>
              <w:kinsoku w:val="0"/>
              <w:overflowPunct w:val="0"/>
              <w:spacing w:line="360" w:lineRule="auto"/>
              <w:jc w:val="both"/>
              <w:textAlignment w:val="baseline"/>
              <w:rPr>
                <w:rFonts w:asciiTheme="majorHAnsi" w:hAnsiTheme="majorHAnsi"/>
                <w:sz w:val="22"/>
                <w:szCs w:val="22"/>
              </w:rPr>
            </w:pPr>
            <w:r w:rsidRPr="00511548">
              <w:rPr>
                <w:rFonts w:asciiTheme="majorHAnsi" w:hAnsiTheme="majorHAnsi"/>
                <w:sz w:val="22"/>
                <w:szCs w:val="22"/>
              </w:rPr>
              <w:t>IMPORTO</w:t>
            </w:r>
            <w:r w:rsidRPr="00511548">
              <w:rPr>
                <w:rFonts w:asciiTheme="majorHAnsi" w:hAnsiTheme="majorHAnsi"/>
                <w:sz w:val="22"/>
                <w:szCs w:val="22"/>
              </w:rPr>
              <w:br/>
              <w:t>PRESTAZIONE</w:t>
            </w:r>
          </w:p>
        </w:tc>
        <w:tc>
          <w:tcPr>
            <w:tcW w:w="1978" w:type="dxa"/>
            <w:tcBorders>
              <w:top w:val="single" w:sz="2" w:space="0" w:color="auto"/>
              <w:left w:val="single" w:sz="2" w:space="0" w:color="auto"/>
              <w:bottom w:val="single" w:sz="2" w:space="0" w:color="auto"/>
              <w:right w:val="single" w:sz="2" w:space="0" w:color="auto"/>
            </w:tcBorders>
          </w:tcPr>
          <w:p w:rsidR="005E78BD" w:rsidRPr="00511548" w:rsidRDefault="005E78BD" w:rsidP="00A07D5F">
            <w:pPr>
              <w:kinsoku w:val="0"/>
              <w:overflowPunct w:val="0"/>
              <w:spacing w:line="360" w:lineRule="auto"/>
              <w:jc w:val="both"/>
              <w:textAlignment w:val="baseline"/>
              <w:rPr>
                <w:rFonts w:asciiTheme="majorHAnsi" w:hAnsiTheme="majorHAnsi"/>
                <w:spacing w:val="8"/>
                <w:sz w:val="22"/>
                <w:szCs w:val="22"/>
              </w:rPr>
            </w:pPr>
            <w:r w:rsidRPr="00511548">
              <w:rPr>
                <w:rFonts w:asciiTheme="majorHAnsi" w:hAnsiTheme="majorHAnsi"/>
                <w:spacing w:val="8"/>
                <w:sz w:val="22"/>
                <w:szCs w:val="22"/>
              </w:rPr>
              <w:t>DATA</w:t>
            </w:r>
          </w:p>
          <w:p w:rsidR="005E78BD" w:rsidRPr="00511548" w:rsidRDefault="005E78BD" w:rsidP="00A07D5F">
            <w:pPr>
              <w:kinsoku w:val="0"/>
              <w:overflowPunct w:val="0"/>
              <w:spacing w:line="360" w:lineRule="auto"/>
              <w:ind w:left="360" w:hanging="288"/>
              <w:jc w:val="both"/>
              <w:textAlignment w:val="baseline"/>
              <w:rPr>
                <w:rFonts w:asciiTheme="majorHAnsi" w:hAnsiTheme="majorHAnsi"/>
                <w:sz w:val="22"/>
                <w:szCs w:val="22"/>
              </w:rPr>
            </w:pPr>
            <w:r w:rsidRPr="00511548">
              <w:rPr>
                <w:rFonts w:asciiTheme="majorHAnsi" w:hAnsiTheme="majorHAnsi"/>
                <w:sz w:val="22"/>
                <w:szCs w:val="22"/>
              </w:rPr>
              <w:t>CONFERIMENTO INCARICO</w:t>
            </w:r>
          </w:p>
        </w:tc>
        <w:tc>
          <w:tcPr>
            <w:tcW w:w="1367" w:type="dxa"/>
            <w:tcBorders>
              <w:top w:val="single" w:sz="2" w:space="0" w:color="auto"/>
              <w:left w:val="single" w:sz="2" w:space="0" w:color="auto"/>
              <w:bottom w:val="single" w:sz="2" w:space="0" w:color="auto"/>
              <w:right w:val="single" w:sz="2" w:space="0" w:color="auto"/>
            </w:tcBorders>
          </w:tcPr>
          <w:p w:rsidR="005E78BD" w:rsidRPr="00511548" w:rsidRDefault="005E78BD" w:rsidP="00A07D5F">
            <w:pPr>
              <w:kinsoku w:val="0"/>
              <w:overflowPunct w:val="0"/>
              <w:spacing w:line="360" w:lineRule="auto"/>
              <w:ind w:left="108"/>
              <w:jc w:val="both"/>
              <w:textAlignment w:val="baseline"/>
              <w:rPr>
                <w:rFonts w:asciiTheme="majorHAnsi" w:hAnsiTheme="majorHAnsi"/>
                <w:sz w:val="22"/>
                <w:szCs w:val="22"/>
              </w:rPr>
            </w:pPr>
            <w:r w:rsidRPr="00511548">
              <w:rPr>
                <w:rFonts w:asciiTheme="majorHAnsi" w:hAnsiTheme="majorHAnsi"/>
                <w:sz w:val="22"/>
                <w:szCs w:val="22"/>
              </w:rPr>
              <w:t>DATA ULTIMA PRESTAZIONE</w:t>
            </w:r>
          </w:p>
        </w:tc>
      </w:tr>
      <w:tr w:rsidR="005E78BD" w:rsidRPr="00511548" w:rsidTr="00A07D5F">
        <w:trPr>
          <w:trHeight w:hRule="exact" w:val="341"/>
        </w:trPr>
        <w:tc>
          <w:tcPr>
            <w:tcW w:w="2039" w:type="dxa"/>
            <w:tcBorders>
              <w:top w:val="single" w:sz="2" w:space="0" w:color="auto"/>
              <w:left w:val="single" w:sz="2" w:space="0" w:color="auto"/>
              <w:bottom w:val="single" w:sz="2" w:space="0" w:color="auto"/>
              <w:right w:val="single" w:sz="2" w:space="0" w:color="auto"/>
            </w:tcBorders>
          </w:tcPr>
          <w:p w:rsidR="005E78BD" w:rsidRPr="00511548" w:rsidRDefault="005E78BD" w:rsidP="00A07D5F">
            <w:pPr>
              <w:kinsoku w:val="0"/>
              <w:overflowPunct w:val="0"/>
              <w:spacing w:line="360" w:lineRule="auto"/>
              <w:jc w:val="both"/>
              <w:textAlignment w:val="baseline"/>
              <w:rPr>
                <w:rFonts w:asciiTheme="majorHAnsi" w:hAnsiTheme="majorHAnsi"/>
                <w:sz w:val="22"/>
                <w:szCs w:val="22"/>
              </w:rPr>
            </w:pPr>
          </w:p>
        </w:tc>
        <w:tc>
          <w:tcPr>
            <w:tcW w:w="1172" w:type="dxa"/>
            <w:tcBorders>
              <w:top w:val="single" w:sz="2" w:space="0" w:color="auto"/>
              <w:left w:val="single" w:sz="2" w:space="0" w:color="auto"/>
              <w:bottom w:val="single" w:sz="2" w:space="0" w:color="auto"/>
              <w:right w:val="single" w:sz="2" w:space="0" w:color="auto"/>
            </w:tcBorders>
          </w:tcPr>
          <w:p w:rsidR="005E78BD" w:rsidRPr="00511548" w:rsidRDefault="005E78BD" w:rsidP="00A07D5F">
            <w:pPr>
              <w:kinsoku w:val="0"/>
              <w:overflowPunct w:val="0"/>
              <w:spacing w:line="360" w:lineRule="auto"/>
              <w:jc w:val="both"/>
              <w:textAlignment w:val="baseline"/>
              <w:rPr>
                <w:rFonts w:asciiTheme="majorHAnsi" w:hAnsiTheme="majorHAnsi"/>
                <w:sz w:val="22"/>
                <w:szCs w:val="22"/>
              </w:rPr>
            </w:pPr>
          </w:p>
        </w:tc>
        <w:tc>
          <w:tcPr>
            <w:tcW w:w="1546" w:type="dxa"/>
            <w:tcBorders>
              <w:top w:val="single" w:sz="2" w:space="0" w:color="auto"/>
              <w:left w:val="single" w:sz="2" w:space="0" w:color="auto"/>
              <w:bottom w:val="single" w:sz="2" w:space="0" w:color="auto"/>
              <w:right w:val="single" w:sz="2" w:space="0" w:color="auto"/>
            </w:tcBorders>
          </w:tcPr>
          <w:p w:rsidR="005E78BD" w:rsidRPr="00511548" w:rsidRDefault="005E78BD" w:rsidP="00A07D5F">
            <w:pPr>
              <w:kinsoku w:val="0"/>
              <w:overflowPunct w:val="0"/>
              <w:spacing w:line="360" w:lineRule="auto"/>
              <w:jc w:val="both"/>
              <w:textAlignment w:val="baseline"/>
              <w:rPr>
                <w:rFonts w:asciiTheme="majorHAnsi" w:hAnsiTheme="majorHAnsi"/>
                <w:sz w:val="22"/>
                <w:szCs w:val="22"/>
              </w:rPr>
            </w:pPr>
          </w:p>
        </w:tc>
        <w:tc>
          <w:tcPr>
            <w:tcW w:w="1541" w:type="dxa"/>
            <w:tcBorders>
              <w:top w:val="single" w:sz="2" w:space="0" w:color="auto"/>
              <w:left w:val="single" w:sz="2" w:space="0" w:color="auto"/>
              <w:bottom w:val="single" w:sz="2" w:space="0" w:color="auto"/>
              <w:right w:val="single" w:sz="2" w:space="0" w:color="auto"/>
            </w:tcBorders>
          </w:tcPr>
          <w:p w:rsidR="005E78BD" w:rsidRPr="00511548" w:rsidRDefault="005E78BD" w:rsidP="00A07D5F">
            <w:pPr>
              <w:kinsoku w:val="0"/>
              <w:overflowPunct w:val="0"/>
              <w:spacing w:line="360" w:lineRule="auto"/>
              <w:jc w:val="both"/>
              <w:textAlignment w:val="baseline"/>
              <w:rPr>
                <w:rFonts w:asciiTheme="majorHAnsi" w:hAnsiTheme="majorHAnsi"/>
                <w:sz w:val="22"/>
                <w:szCs w:val="22"/>
              </w:rPr>
            </w:pPr>
          </w:p>
        </w:tc>
        <w:tc>
          <w:tcPr>
            <w:tcW w:w="1978" w:type="dxa"/>
            <w:tcBorders>
              <w:top w:val="single" w:sz="2" w:space="0" w:color="auto"/>
              <w:left w:val="single" w:sz="2" w:space="0" w:color="auto"/>
              <w:bottom w:val="single" w:sz="2" w:space="0" w:color="auto"/>
              <w:right w:val="single" w:sz="2" w:space="0" w:color="auto"/>
            </w:tcBorders>
          </w:tcPr>
          <w:p w:rsidR="005E78BD" w:rsidRPr="00511548" w:rsidRDefault="005E78BD" w:rsidP="00A07D5F">
            <w:pPr>
              <w:kinsoku w:val="0"/>
              <w:overflowPunct w:val="0"/>
              <w:spacing w:line="360" w:lineRule="auto"/>
              <w:jc w:val="both"/>
              <w:textAlignment w:val="baseline"/>
              <w:rPr>
                <w:rFonts w:asciiTheme="majorHAnsi" w:hAnsiTheme="majorHAnsi"/>
                <w:sz w:val="22"/>
                <w:szCs w:val="22"/>
              </w:rPr>
            </w:pPr>
          </w:p>
        </w:tc>
        <w:tc>
          <w:tcPr>
            <w:tcW w:w="1367" w:type="dxa"/>
            <w:tcBorders>
              <w:top w:val="single" w:sz="2" w:space="0" w:color="auto"/>
              <w:left w:val="single" w:sz="2" w:space="0" w:color="auto"/>
              <w:bottom w:val="single" w:sz="2" w:space="0" w:color="auto"/>
              <w:right w:val="single" w:sz="2" w:space="0" w:color="auto"/>
            </w:tcBorders>
          </w:tcPr>
          <w:p w:rsidR="005E78BD" w:rsidRPr="00511548" w:rsidRDefault="005E78BD" w:rsidP="00A07D5F">
            <w:pPr>
              <w:kinsoku w:val="0"/>
              <w:overflowPunct w:val="0"/>
              <w:spacing w:line="360" w:lineRule="auto"/>
              <w:jc w:val="both"/>
              <w:textAlignment w:val="baseline"/>
              <w:rPr>
                <w:rFonts w:asciiTheme="majorHAnsi" w:hAnsiTheme="majorHAnsi"/>
                <w:sz w:val="22"/>
                <w:szCs w:val="22"/>
              </w:rPr>
            </w:pPr>
          </w:p>
        </w:tc>
      </w:tr>
      <w:tr w:rsidR="005E78BD" w:rsidRPr="00511548" w:rsidTr="00A07D5F">
        <w:trPr>
          <w:trHeight w:hRule="exact" w:val="336"/>
        </w:trPr>
        <w:tc>
          <w:tcPr>
            <w:tcW w:w="2039" w:type="dxa"/>
            <w:tcBorders>
              <w:top w:val="single" w:sz="2" w:space="0" w:color="auto"/>
              <w:left w:val="single" w:sz="2" w:space="0" w:color="auto"/>
              <w:bottom w:val="single" w:sz="2" w:space="0" w:color="auto"/>
              <w:right w:val="single" w:sz="2" w:space="0" w:color="auto"/>
            </w:tcBorders>
          </w:tcPr>
          <w:p w:rsidR="005E78BD" w:rsidRPr="00511548" w:rsidRDefault="005E78BD" w:rsidP="00A07D5F">
            <w:pPr>
              <w:kinsoku w:val="0"/>
              <w:overflowPunct w:val="0"/>
              <w:spacing w:line="360" w:lineRule="auto"/>
              <w:jc w:val="both"/>
              <w:textAlignment w:val="baseline"/>
              <w:rPr>
                <w:rFonts w:asciiTheme="majorHAnsi" w:hAnsiTheme="majorHAnsi"/>
                <w:sz w:val="22"/>
                <w:szCs w:val="22"/>
              </w:rPr>
            </w:pPr>
          </w:p>
        </w:tc>
        <w:tc>
          <w:tcPr>
            <w:tcW w:w="1172" w:type="dxa"/>
            <w:tcBorders>
              <w:top w:val="single" w:sz="2" w:space="0" w:color="auto"/>
              <w:left w:val="single" w:sz="2" w:space="0" w:color="auto"/>
              <w:bottom w:val="single" w:sz="2" w:space="0" w:color="auto"/>
              <w:right w:val="single" w:sz="2" w:space="0" w:color="auto"/>
            </w:tcBorders>
          </w:tcPr>
          <w:p w:rsidR="005E78BD" w:rsidRPr="00511548" w:rsidRDefault="005E78BD" w:rsidP="00A07D5F">
            <w:pPr>
              <w:kinsoku w:val="0"/>
              <w:overflowPunct w:val="0"/>
              <w:spacing w:line="360" w:lineRule="auto"/>
              <w:jc w:val="both"/>
              <w:textAlignment w:val="baseline"/>
              <w:rPr>
                <w:rFonts w:asciiTheme="majorHAnsi" w:hAnsiTheme="majorHAnsi"/>
                <w:sz w:val="22"/>
                <w:szCs w:val="22"/>
              </w:rPr>
            </w:pPr>
          </w:p>
        </w:tc>
        <w:tc>
          <w:tcPr>
            <w:tcW w:w="1546" w:type="dxa"/>
            <w:tcBorders>
              <w:top w:val="single" w:sz="2" w:space="0" w:color="auto"/>
              <w:left w:val="single" w:sz="2" w:space="0" w:color="auto"/>
              <w:bottom w:val="single" w:sz="2" w:space="0" w:color="auto"/>
              <w:right w:val="single" w:sz="2" w:space="0" w:color="auto"/>
            </w:tcBorders>
          </w:tcPr>
          <w:p w:rsidR="005E78BD" w:rsidRPr="00511548" w:rsidRDefault="005E78BD" w:rsidP="00A07D5F">
            <w:pPr>
              <w:kinsoku w:val="0"/>
              <w:overflowPunct w:val="0"/>
              <w:spacing w:line="360" w:lineRule="auto"/>
              <w:jc w:val="both"/>
              <w:textAlignment w:val="baseline"/>
              <w:rPr>
                <w:rFonts w:asciiTheme="majorHAnsi" w:hAnsiTheme="majorHAnsi"/>
                <w:sz w:val="22"/>
                <w:szCs w:val="22"/>
              </w:rPr>
            </w:pPr>
          </w:p>
        </w:tc>
        <w:tc>
          <w:tcPr>
            <w:tcW w:w="1541" w:type="dxa"/>
            <w:tcBorders>
              <w:top w:val="single" w:sz="2" w:space="0" w:color="auto"/>
              <w:left w:val="single" w:sz="2" w:space="0" w:color="auto"/>
              <w:bottom w:val="single" w:sz="2" w:space="0" w:color="auto"/>
              <w:right w:val="single" w:sz="2" w:space="0" w:color="auto"/>
            </w:tcBorders>
          </w:tcPr>
          <w:p w:rsidR="005E78BD" w:rsidRPr="00511548" w:rsidRDefault="005E78BD" w:rsidP="00A07D5F">
            <w:pPr>
              <w:kinsoku w:val="0"/>
              <w:overflowPunct w:val="0"/>
              <w:spacing w:line="360" w:lineRule="auto"/>
              <w:jc w:val="both"/>
              <w:textAlignment w:val="baseline"/>
              <w:rPr>
                <w:rFonts w:asciiTheme="majorHAnsi" w:hAnsiTheme="majorHAnsi"/>
                <w:sz w:val="22"/>
                <w:szCs w:val="22"/>
              </w:rPr>
            </w:pPr>
          </w:p>
        </w:tc>
        <w:tc>
          <w:tcPr>
            <w:tcW w:w="1978" w:type="dxa"/>
            <w:tcBorders>
              <w:top w:val="single" w:sz="2" w:space="0" w:color="auto"/>
              <w:left w:val="single" w:sz="2" w:space="0" w:color="auto"/>
              <w:bottom w:val="single" w:sz="2" w:space="0" w:color="auto"/>
              <w:right w:val="single" w:sz="2" w:space="0" w:color="auto"/>
            </w:tcBorders>
          </w:tcPr>
          <w:p w:rsidR="005E78BD" w:rsidRPr="00511548" w:rsidRDefault="005E78BD" w:rsidP="00A07D5F">
            <w:pPr>
              <w:kinsoku w:val="0"/>
              <w:overflowPunct w:val="0"/>
              <w:spacing w:line="360" w:lineRule="auto"/>
              <w:jc w:val="both"/>
              <w:textAlignment w:val="baseline"/>
              <w:rPr>
                <w:rFonts w:asciiTheme="majorHAnsi" w:hAnsiTheme="majorHAnsi"/>
                <w:sz w:val="22"/>
                <w:szCs w:val="22"/>
              </w:rPr>
            </w:pPr>
          </w:p>
        </w:tc>
        <w:tc>
          <w:tcPr>
            <w:tcW w:w="1367" w:type="dxa"/>
            <w:tcBorders>
              <w:top w:val="single" w:sz="2" w:space="0" w:color="auto"/>
              <w:left w:val="single" w:sz="2" w:space="0" w:color="auto"/>
              <w:bottom w:val="single" w:sz="2" w:space="0" w:color="auto"/>
              <w:right w:val="single" w:sz="2" w:space="0" w:color="auto"/>
            </w:tcBorders>
          </w:tcPr>
          <w:p w:rsidR="005E78BD" w:rsidRPr="00511548" w:rsidRDefault="005E78BD" w:rsidP="00A07D5F">
            <w:pPr>
              <w:kinsoku w:val="0"/>
              <w:overflowPunct w:val="0"/>
              <w:spacing w:line="360" w:lineRule="auto"/>
              <w:jc w:val="both"/>
              <w:textAlignment w:val="baseline"/>
              <w:rPr>
                <w:rFonts w:asciiTheme="majorHAnsi" w:hAnsiTheme="majorHAnsi"/>
                <w:sz w:val="22"/>
                <w:szCs w:val="22"/>
              </w:rPr>
            </w:pPr>
          </w:p>
        </w:tc>
      </w:tr>
    </w:tbl>
    <w:p w:rsidR="005E78BD" w:rsidRPr="00511548" w:rsidRDefault="005E78BD" w:rsidP="005E78BD">
      <w:pPr>
        <w:kinsoku w:val="0"/>
        <w:overflowPunct w:val="0"/>
        <w:spacing w:line="360" w:lineRule="auto"/>
        <w:ind w:left="88" w:right="89"/>
        <w:jc w:val="both"/>
        <w:textAlignment w:val="baseline"/>
        <w:rPr>
          <w:rFonts w:asciiTheme="majorHAnsi" w:hAnsiTheme="majorHAnsi"/>
          <w:sz w:val="22"/>
          <w:szCs w:val="22"/>
        </w:rPr>
      </w:pPr>
    </w:p>
    <w:p w:rsidR="005E78BD" w:rsidRPr="00A478AC" w:rsidRDefault="005E78BD" w:rsidP="00A478AC">
      <w:pPr>
        <w:pStyle w:val="Paragrafoelenco"/>
        <w:numPr>
          <w:ilvl w:val="0"/>
          <w:numId w:val="4"/>
        </w:numPr>
        <w:kinsoku w:val="0"/>
        <w:overflowPunct w:val="0"/>
        <w:spacing w:line="360" w:lineRule="auto"/>
        <w:ind w:left="993" w:hanging="219"/>
        <w:jc w:val="both"/>
        <w:textAlignment w:val="baseline"/>
        <w:rPr>
          <w:rFonts w:asciiTheme="majorHAnsi" w:hAnsiTheme="majorHAnsi"/>
          <w:spacing w:val="2"/>
          <w:sz w:val="22"/>
          <w:szCs w:val="22"/>
        </w:rPr>
      </w:pPr>
      <w:proofErr w:type="gramStart"/>
      <w:r w:rsidRPr="00A478AC">
        <w:rPr>
          <w:rFonts w:asciiTheme="majorHAnsi" w:hAnsiTheme="majorHAnsi"/>
          <w:spacing w:val="2"/>
          <w:sz w:val="22"/>
          <w:szCs w:val="22"/>
        </w:rPr>
        <w:t>di</w:t>
      </w:r>
      <w:proofErr w:type="gramEnd"/>
      <w:r w:rsidRPr="00A478AC">
        <w:rPr>
          <w:rFonts w:asciiTheme="majorHAnsi" w:hAnsiTheme="majorHAnsi"/>
          <w:spacing w:val="2"/>
          <w:sz w:val="22"/>
          <w:szCs w:val="22"/>
        </w:rPr>
        <w:t xml:space="preserve"> impegnarsi a sottoscrivere, pena la decadenza dell'affidamento, dalla data di firma per accettazione dell'incarico, adeguata polizza per la responsabilità civile e professionale e per i rischi derivanti dallo svolgimento delle attività di competenza;</w:t>
      </w:r>
    </w:p>
    <w:p w:rsidR="005E78BD" w:rsidRPr="00511548" w:rsidRDefault="005E78BD" w:rsidP="005E78BD">
      <w:pPr>
        <w:kinsoku w:val="0"/>
        <w:overflowPunct w:val="0"/>
        <w:spacing w:line="360" w:lineRule="auto"/>
        <w:ind w:left="72"/>
        <w:jc w:val="both"/>
        <w:textAlignment w:val="baseline"/>
        <w:rPr>
          <w:rFonts w:asciiTheme="majorHAnsi" w:hAnsiTheme="majorHAnsi"/>
          <w:spacing w:val="-5"/>
          <w:sz w:val="22"/>
          <w:szCs w:val="22"/>
        </w:rPr>
      </w:pPr>
      <w:r w:rsidRPr="00511548">
        <w:rPr>
          <w:rFonts w:asciiTheme="majorHAnsi" w:hAnsiTheme="majorHAnsi"/>
          <w:spacing w:val="-5"/>
          <w:sz w:val="22"/>
          <w:szCs w:val="22"/>
        </w:rPr>
        <w:t>OPPURE</w:t>
      </w:r>
    </w:p>
    <w:p w:rsidR="005E78BD" w:rsidRPr="00A478AC" w:rsidRDefault="005E78BD" w:rsidP="00A478AC">
      <w:pPr>
        <w:pStyle w:val="Paragrafoelenco"/>
        <w:numPr>
          <w:ilvl w:val="0"/>
          <w:numId w:val="4"/>
        </w:numPr>
        <w:kinsoku w:val="0"/>
        <w:overflowPunct w:val="0"/>
        <w:spacing w:line="360" w:lineRule="auto"/>
        <w:ind w:left="993" w:hanging="219"/>
        <w:jc w:val="both"/>
        <w:textAlignment w:val="baseline"/>
        <w:rPr>
          <w:rFonts w:asciiTheme="majorHAnsi" w:hAnsiTheme="majorHAnsi"/>
          <w:spacing w:val="2"/>
          <w:sz w:val="22"/>
          <w:szCs w:val="22"/>
        </w:rPr>
      </w:pPr>
      <w:proofErr w:type="gramStart"/>
      <w:r w:rsidRPr="00A478AC">
        <w:rPr>
          <w:rFonts w:asciiTheme="majorHAnsi" w:hAnsiTheme="majorHAnsi"/>
          <w:spacing w:val="2"/>
          <w:sz w:val="22"/>
          <w:szCs w:val="22"/>
        </w:rPr>
        <w:t>di</w:t>
      </w:r>
      <w:proofErr w:type="gramEnd"/>
      <w:r w:rsidRPr="00A478AC">
        <w:rPr>
          <w:rFonts w:asciiTheme="majorHAnsi" w:hAnsiTheme="majorHAnsi"/>
          <w:spacing w:val="2"/>
          <w:sz w:val="22"/>
          <w:szCs w:val="22"/>
        </w:rPr>
        <w:t xml:space="preserve"> possedere, pena la decadenza dell'affidamento, una polizza professionale generale per l'intera attività, la quale verrà integrata attraverso idonea dichiarazione della compagnia di assicurazione che garantisca le condizioni di cui al precedente punto per lo specifico progett</w:t>
      </w:r>
      <w:r w:rsidR="00D652A8">
        <w:rPr>
          <w:rFonts w:asciiTheme="majorHAnsi" w:hAnsiTheme="majorHAnsi"/>
          <w:spacing w:val="2"/>
          <w:sz w:val="22"/>
          <w:szCs w:val="22"/>
        </w:rPr>
        <w:t>o.</w:t>
      </w:r>
    </w:p>
    <w:p w:rsidR="00D652A8" w:rsidRDefault="00D652A8" w:rsidP="005E78BD">
      <w:pPr>
        <w:kinsoku w:val="0"/>
        <w:overflowPunct w:val="0"/>
        <w:spacing w:line="360" w:lineRule="auto"/>
        <w:ind w:left="72" w:right="72"/>
        <w:jc w:val="both"/>
        <w:textAlignment w:val="baseline"/>
        <w:rPr>
          <w:rFonts w:asciiTheme="majorHAnsi" w:hAnsiTheme="majorHAnsi"/>
          <w:spacing w:val="-4"/>
          <w:sz w:val="22"/>
          <w:szCs w:val="22"/>
        </w:rPr>
      </w:pPr>
    </w:p>
    <w:p w:rsidR="005E78BD" w:rsidRPr="00511548" w:rsidRDefault="00D652A8" w:rsidP="005E78BD">
      <w:pPr>
        <w:kinsoku w:val="0"/>
        <w:overflowPunct w:val="0"/>
        <w:spacing w:line="360" w:lineRule="auto"/>
        <w:ind w:left="72" w:right="72"/>
        <w:jc w:val="both"/>
        <w:textAlignment w:val="baseline"/>
        <w:rPr>
          <w:rFonts w:asciiTheme="majorHAnsi" w:hAnsiTheme="majorHAnsi"/>
          <w:spacing w:val="-4"/>
          <w:sz w:val="22"/>
          <w:szCs w:val="22"/>
        </w:rPr>
      </w:pPr>
      <w:r>
        <w:rPr>
          <w:rFonts w:asciiTheme="majorHAnsi" w:hAnsiTheme="majorHAnsi"/>
          <w:spacing w:val="-4"/>
          <w:sz w:val="22"/>
          <w:szCs w:val="22"/>
        </w:rPr>
        <w:t xml:space="preserve">Altresì, dichiara </w:t>
      </w:r>
      <w:r w:rsidR="005E78BD" w:rsidRPr="00511548">
        <w:rPr>
          <w:rFonts w:asciiTheme="majorHAnsi" w:hAnsiTheme="majorHAnsi"/>
          <w:spacing w:val="-4"/>
          <w:sz w:val="22"/>
          <w:szCs w:val="22"/>
        </w:rPr>
        <w:t xml:space="preserve">di aver preso visione e aver compreso l’informativa privacy pubblicata al link </w:t>
      </w:r>
      <w:hyperlink r:id="rId6" w:history="1">
        <w:r w:rsidR="00841F54" w:rsidRPr="003F7F0D">
          <w:rPr>
            <w:rStyle w:val="Collegamentoipertestuale"/>
            <w:rFonts w:asciiTheme="majorHAnsi" w:hAnsiTheme="majorHAnsi"/>
            <w:bCs/>
            <w:sz w:val="20"/>
            <w:szCs w:val="20"/>
          </w:rPr>
          <w:t>https://www.comune.cefalu.pa.it/privacy-policy/</w:t>
        </w:r>
      </w:hyperlink>
      <w:r w:rsidR="005E78BD" w:rsidRPr="00511548">
        <w:rPr>
          <w:rFonts w:asciiTheme="majorHAnsi" w:hAnsiTheme="majorHAnsi"/>
          <w:spacing w:val="-4"/>
          <w:sz w:val="22"/>
          <w:szCs w:val="22"/>
        </w:rPr>
        <w:t xml:space="preserve"> e di acconsentire al trattamento dei dati personali liberamente riportati nella presente procedura di gara, nel caso gli stessi siano relativi alle categorie particolari di cui all’art. 9 co. 1 del Regolamento UE n. 679/16.</w:t>
      </w:r>
    </w:p>
    <w:p w:rsidR="005E78BD" w:rsidRPr="00511548" w:rsidRDefault="005E78BD" w:rsidP="005E78BD">
      <w:pPr>
        <w:kinsoku w:val="0"/>
        <w:overflowPunct w:val="0"/>
        <w:spacing w:line="360" w:lineRule="auto"/>
        <w:ind w:left="72" w:right="72"/>
        <w:jc w:val="both"/>
        <w:textAlignment w:val="baseline"/>
        <w:rPr>
          <w:rFonts w:asciiTheme="majorHAnsi" w:hAnsiTheme="majorHAnsi"/>
          <w:spacing w:val="-4"/>
          <w:sz w:val="22"/>
          <w:szCs w:val="22"/>
        </w:rPr>
      </w:pPr>
      <w:r w:rsidRPr="00511548">
        <w:rPr>
          <w:rFonts w:asciiTheme="majorHAnsi" w:hAnsiTheme="majorHAnsi"/>
          <w:spacing w:val="-4"/>
          <w:sz w:val="22"/>
          <w:szCs w:val="22"/>
        </w:rPr>
        <w:t>Il sottoscritto è consapevole che tale manifestazione d'interesse non costituisce nessun impegno, nessuna graduatoria e nessuna formale candidatura riguardo ad un eventuale incarico relativo alla progettazione indicata in oggetto.</w:t>
      </w:r>
    </w:p>
    <w:p w:rsidR="005E78BD" w:rsidRPr="00511548" w:rsidRDefault="005E78BD" w:rsidP="005E78BD">
      <w:pPr>
        <w:kinsoku w:val="0"/>
        <w:overflowPunct w:val="0"/>
        <w:spacing w:line="360" w:lineRule="auto"/>
        <w:ind w:left="72" w:right="72"/>
        <w:jc w:val="both"/>
        <w:textAlignment w:val="baseline"/>
        <w:rPr>
          <w:rFonts w:asciiTheme="majorHAnsi" w:hAnsiTheme="majorHAnsi"/>
          <w:sz w:val="22"/>
          <w:szCs w:val="22"/>
        </w:rPr>
      </w:pPr>
      <w:r w:rsidRPr="00511548">
        <w:rPr>
          <w:rFonts w:asciiTheme="majorHAnsi" w:hAnsiTheme="majorHAnsi"/>
          <w:sz w:val="22"/>
          <w:szCs w:val="22"/>
        </w:rPr>
        <w:t>Il sottoscritto comunica il numero di telefono e la mail di posta elettronica certificata ai quali inviare l’eventuale richiesta di invito, chiarimenti, precisazioni o dimostrazioni che si rendessero necessarie:</w:t>
      </w:r>
    </w:p>
    <w:p w:rsidR="005E78BD" w:rsidRDefault="00945CB0" w:rsidP="00945CB0">
      <w:pPr>
        <w:tabs>
          <w:tab w:val="left" w:leader="underscore" w:pos="9504"/>
        </w:tabs>
        <w:kinsoku w:val="0"/>
        <w:overflowPunct w:val="0"/>
        <w:spacing w:line="360" w:lineRule="auto"/>
        <w:ind w:left="426"/>
        <w:jc w:val="both"/>
        <w:textAlignment w:val="baseline"/>
        <w:rPr>
          <w:rFonts w:asciiTheme="majorHAnsi" w:hAnsiTheme="majorHAnsi"/>
          <w:sz w:val="22"/>
          <w:szCs w:val="22"/>
        </w:rPr>
      </w:pPr>
      <w:r>
        <w:rPr>
          <w:rFonts w:asciiTheme="majorHAnsi" w:hAnsiTheme="majorHAnsi"/>
          <w:sz w:val="22"/>
          <w:szCs w:val="22"/>
        </w:rPr>
        <w:t>T</w:t>
      </w:r>
      <w:r w:rsidR="005E78BD" w:rsidRPr="00511548">
        <w:rPr>
          <w:rFonts w:asciiTheme="majorHAnsi" w:hAnsiTheme="majorHAnsi"/>
          <w:sz w:val="22"/>
          <w:szCs w:val="22"/>
        </w:rPr>
        <w:t>elefono numero</w:t>
      </w:r>
      <w:r w:rsidR="00025E72">
        <w:rPr>
          <w:rFonts w:asciiTheme="majorHAnsi" w:hAnsiTheme="majorHAnsi"/>
          <w:sz w:val="22"/>
          <w:szCs w:val="22"/>
        </w:rPr>
        <w:t xml:space="preserve"> _________________ </w:t>
      </w:r>
      <w:r w:rsidR="005E78BD" w:rsidRPr="00511548">
        <w:rPr>
          <w:rFonts w:asciiTheme="majorHAnsi" w:hAnsiTheme="majorHAnsi"/>
          <w:sz w:val="22"/>
          <w:szCs w:val="22"/>
        </w:rPr>
        <w:t>PEC</w:t>
      </w:r>
      <w:r w:rsidR="00025E72">
        <w:rPr>
          <w:rFonts w:asciiTheme="majorHAnsi" w:hAnsiTheme="majorHAnsi"/>
          <w:sz w:val="22"/>
          <w:szCs w:val="22"/>
        </w:rPr>
        <w:t xml:space="preserve"> ________________.</w:t>
      </w:r>
    </w:p>
    <w:p w:rsidR="00025E72" w:rsidRPr="00511548" w:rsidRDefault="00025E72" w:rsidP="005E78BD">
      <w:pPr>
        <w:tabs>
          <w:tab w:val="left" w:leader="underscore" w:pos="9504"/>
        </w:tabs>
        <w:kinsoku w:val="0"/>
        <w:overflowPunct w:val="0"/>
        <w:spacing w:line="360" w:lineRule="auto"/>
        <w:ind w:left="72"/>
        <w:jc w:val="both"/>
        <w:textAlignment w:val="baseline"/>
        <w:rPr>
          <w:rFonts w:asciiTheme="majorHAnsi" w:hAnsiTheme="majorHAnsi"/>
          <w:sz w:val="22"/>
          <w:szCs w:val="22"/>
        </w:rPr>
      </w:pPr>
    </w:p>
    <w:p w:rsidR="005E78BD" w:rsidRPr="00511548" w:rsidRDefault="00F745BA" w:rsidP="00F745BA">
      <w:pPr>
        <w:tabs>
          <w:tab w:val="center" w:pos="7655"/>
        </w:tabs>
        <w:kinsoku w:val="0"/>
        <w:overflowPunct w:val="0"/>
        <w:spacing w:line="360" w:lineRule="auto"/>
        <w:ind w:left="72"/>
        <w:jc w:val="both"/>
        <w:textAlignment w:val="baseline"/>
        <w:rPr>
          <w:rFonts w:asciiTheme="majorHAnsi" w:hAnsiTheme="majorHAnsi"/>
          <w:i/>
          <w:iCs/>
          <w:spacing w:val="-1"/>
          <w:sz w:val="22"/>
          <w:szCs w:val="22"/>
        </w:rPr>
      </w:pPr>
      <w:r>
        <w:rPr>
          <w:rFonts w:asciiTheme="majorHAnsi" w:hAnsiTheme="majorHAnsi"/>
          <w:i/>
          <w:iCs/>
          <w:spacing w:val="-1"/>
          <w:sz w:val="22"/>
          <w:szCs w:val="22"/>
        </w:rPr>
        <w:tab/>
      </w:r>
      <w:r w:rsidR="005E78BD" w:rsidRPr="00511548">
        <w:rPr>
          <w:rFonts w:asciiTheme="majorHAnsi" w:hAnsiTheme="majorHAnsi"/>
          <w:i/>
          <w:iCs/>
          <w:spacing w:val="-1"/>
          <w:sz w:val="22"/>
          <w:szCs w:val="22"/>
        </w:rPr>
        <w:t>In fede</w:t>
      </w:r>
    </w:p>
    <w:p w:rsidR="005E78BD" w:rsidRPr="00511548" w:rsidRDefault="00F745BA" w:rsidP="00F745BA">
      <w:pPr>
        <w:tabs>
          <w:tab w:val="center" w:pos="7655"/>
        </w:tabs>
        <w:kinsoku w:val="0"/>
        <w:overflowPunct w:val="0"/>
        <w:spacing w:line="360" w:lineRule="auto"/>
        <w:ind w:left="72"/>
        <w:jc w:val="both"/>
        <w:textAlignment w:val="baseline"/>
        <w:rPr>
          <w:rFonts w:asciiTheme="majorHAnsi" w:hAnsiTheme="majorHAnsi"/>
          <w:spacing w:val="-4"/>
          <w:sz w:val="22"/>
          <w:szCs w:val="22"/>
        </w:rPr>
      </w:pPr>
      <w:r>
        <w:rPr>
          <w:rFonts w:asciiTheme="majorHAnsi" w:hAnsiTheme="majorHAnsi"/>
          <w:spacing w:val="-4"/>
          <w:sz w:val="22"/>
          <w:szCs w:val="22"/>
        </w:rPr>
        <w:tab/>
      </w:r>
      <w:r w:rsidR="005E78BD" w:rsidRPr="00511548">
        <w:rPr>
          <w:rFonts w:asciiTheme="majorHAnsi" w:hAnsiTheme="majorHAnsi"/>
          <w:spacing w:val="-4"/>
          <w:sz w:val="22"/>
          <w:szCs w:val="22"/>
        </w:rPr>
        <w:t>(Firmato Digitalmente)</w:t>
      </w:r>
    </w:p>
    <w:p w:rsidR="005E78BD" w:rsidRPr="00511548" w:rsidRDefault="005E78BD" w:rsidP="005E78BD">
      <w:pPr>
        <w:spacing w:line="360" w:lineRule="auto"/>
        <w:jc w:val="both"/>
        <w:rPr>
          <w:rFonts w:asciiTheme="majorHAnsi" w:hAnsiTheme="majorHAnsi"/>
          <w:sz w:val="22"/>
          <w:szCs w:val="22"/>
        </w:rPr>
      </w:pPr>
    </w:p>
    <w:p w:rsidR="00F65FCD" w:rsidRPr="00511548" w:rsidRDefault="00F65FCD">
      <w:pPr>
        <w:rPr>
          <w:rFonts w:asciiTheme="majorHAnsi" w:hAnsiTheme="majorHAnsi"/>
        </w:rPr>
      </w:pPr>
    </w:p>
    <w:sectPr w:rsidR="00F65FCD" w:rsidRPr="00511548" w:rsidSect="00841F54">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05457"/>
    <w:multiLevelType w:val="hybridMultilevel"/>
    <w:tmpl w:val="8490EB1A"/>
    <w:lvl w:ilvl="0" w:tplc="04100003">
      <w:start w:val="1"/>
      <w:numFmt w:val="bullet"/>
      <w:lvlText w:val="o"/>
      <w:lvlJc w:val="left"/>
      <w:pPr>
        <w:ind w:left="792" w:hanging="360"/>
      </w:pPr>
      <w:rPr>
        <w:rFonts w:ascii="Courier New" w:hAnsi="Courier New" w:cs="Courier New"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 w15:restartNumberingAfterBreak="0">
    <w:nsid w:val="416747DC"/>
    <w:multiLevelType w:val="hybridMultilevel"/>
    <w:tmpl w:val="EEB401E6"/>
    <w:lvl w:ilvl="0" w:tplc="46AEF35E">
      <w:start w:val="6"/>
      <w:numFmt w:val="bullet"/>
      <w:lvlText w:val="-"/>
      <w:lvlJc w:val="left"/>
      <w:pPr>
        <w:ind w:left="432" w:hanging="360"/>
      </w:pPr>
      <w:rPr>
        <w:rFonts w:ascii="Times New Roman" w:eastAsia="Times New Roman" w:hAnsi="Times New Roman" w:cs="Times New Roman" w:hint="default"/>
      </w:rPr>
    </w:lvl>
    <w:lvl w:ilvl="1" w:tplc="04100003" w:tentative="1">
      <w:start w:val="1"/>
      <w:numFmt w:val="bullet"/>
      <w:lvlText w:val="o"/>
      <w:lvlJc w:val="left"/>
      <w:pPr>
        <w:ind w:left="1152" w:hanging="360"/>
      </w:pPr>
      <w:rPr>
        <w:rFonts w:ascii="Courier New" w:hAnsi="Courier New" w:cs="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cs="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cs="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2" w15:restartNumberingAfterBreak="0">
    <w:nsid w:val="52247F3A"/>
    <w:multiLevelType w:val="hybridMultilevel"/>
    <w:tmpl w:val="2DC67806"/>
    <w:lvl w:ilvl="0" w:tplc="ED8803B2">
      <w:start w:val="1"/>
      <w:numFmt w:val="lowerLetter"/>
      <w:lvlText w:val="%1)"/>
      <w:lvlJc w:val="left"/>
      <w:pPr>
        <w:ind w:left="434" w:hanging="360"/>
      </w:pPr>
      <w:rPr>
        <w:rFonts w:hint="default"/>
      </w:rPr>
    </w:lvl>
    <w:lvl w:ilvl="1" w:tplc="04100019" w:tentative="1">
      <w:start w:val="1"/>
      <w:numFmt w:val="lowerLetter"/>
      <w:lvlText w:val="%2."/>
      <w:lvlJc w:val="left"/>
      <w:pPr>
        <w:ind w:left="1154" w:hanging="360"/>
      </w:pPr>
    </w:lvl>
    <w:lvl w:ilvl="2" w:tplc="0410001B" w:tentative="1">
      <w:start w:val="1"/>
      <w:numFmt w:val="lowerRoman"/>
      <w:lvlText w:val="%3."/>
      <w:lvlJc w:val="right"/>
      <w:pPr>
        <w:ind w:left="1874" w:hanging="180"/>
      </w:pPr>
    </w:lvl>
    <w:lvl w:ilvl="3" w:tplc="0410000F" w:tentative="1">
      <w:start w:val="1"/>
      <w:numFmt w:val="decimal"/>
      <w:lvlText w:val="%4."/>
      <w:lvlJc w:val="left"/>
      <w:pPr>
        <w:ind w:left="2594" w:hanging="360"/>
      </w:pPr>
    </w:lvl>
    <w:lvl w:ilvl="4" w:tplc="04100019" w:tentative="1">
      <w:start w:val="1"/>
      <w:numFmt w:val="lowerLetter"/>
      <w:lvlText w:val="%5."/>
      <w:lvlJc w:val="left"/>
      <w:pPr>
        <w:ind w:left="3314" w:hanging="360"/>
      </w:pPr>
    </w:lvl>
    <w:lvl w:ilvl="5" w:tplc="0410001B" w:tentative="1">
      <w:start w:val="1"/>
      <w:numFmt w:val="lowerRoman"/>
      <w:lvlText w:val="%6."/>
      <w:lvlJc w:val="right"/>
      <w:pPr>
        <w:ind w:left="4034" w:hanging="180"/>
      </w:pPr>
    </w:lvl>
    <w:lvl w:ilvl="6" w:tplc="0410000F" w:tentative="1">
      <w:start w:val="1"/>
      <w:numFmt w:val="decimal"/>
      <w:lvlText w:val="%7."/>
      <w:lvlJc w:val="left"/>
      <w:pPr>
        <w:ind w:left="4754" w:hanging="360"/>
      </w:pPr>
    </w:lvl>
    <w:lvl w:ilvl="7" w:tplc="04100019" w:tentative="1">
      <w:start w:val="1"/>
      <w:numFmt w:val="lowerLetter"/>
      <w:lvlText w:val="%8."/>
      <w:lvlJc w:val="left"/>
      <w:pPr>
        <w:ind w:left="5474" w:hanging="360"/>
      </w:pPr>
    </w:lvl>
    <w:lvl w:ilvl="8" w:tplc="0410001B" w:tentative="1">
      <w:start w:val="1"/>
      <w:numFmt w:val="lowerRoman"/>
      <w:lvlText w:val="%9."/>
      <w:lvlJc w:val="right"/>
      <w:pPr>
        <w:ind w:left="6194" w:hanging="180"/>
      </w:pPr>
    </w:lvl>
  </w:abstractNum>
  <w:abstractNum w:abstractNumId="3" w15:restartNumberingAfterBreak="0">
    <w:nsid w:val="6FC64CDF"/>
    <w:multiLevelType w:val="hybridMultilevel"/>
    <w:tmpl w:val="9510EED4"/>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76655419"/>
    <w:multiLevelType w:val="hybridMultilevel"/>
    <w:tmpl w:val="11ECF0E4"/>
    <w:lvl w:ilvl="0" w:tplc="780A7904">
      <w:start w:val="1"/>
      <w:numFmt w:val="bullet"/>
      <w:lvlText w:val="-"/>
      <w:lvlJc w:val="left"/>
      <w:pPr>
        <w:ind w:left="720" w:hanging="360"/>
      </w:pPr>
      <w:rPr>
        <w:rFonts w:ascii="Book Antiqua" w:hAnsi="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BD"/>
    <w:rsid w:val="00025E72"/>
    <w:rsid w:val="00100EF8"/>
    <w:rsid w:val="00186FDC"/>
    <w:rsid w:val="00511548"/>
    <w:rsid w:val="00540B0B"/>
    <w:rsid w:val="005E78BD"/>
    <w:rsid w:val="00697E26"/>
    <w:rsid w:val="00747421"/>
    <w:rsid w:val="0079274B"/>
    <w:rsid w:val="00826EEF"/>
    <w:rsid w:val="00841F54"/>
    <w:rsid w:val="0088358B"/>
    <w:rsid w:val="008858BB"/>
    <w:rsid w:val="00945CB0"/>
    <w:rsid w:val="00996137"/>
    <w:rsid w:val="009C23EF"/>
    <w:rsid w:val="00A36F9F"/>
    <w:rsid w:val="00A478AC"/>
    <w:rsid w:val="00CB1E7D"/>
    <w:rsid w:val="00CF1FEE"/>
    <w:rsid w:val="00D018BC"/>
    <w:rsid w:val="00D652A8"/>
    <w:rsid w:val="00E13967"/>
    <w:rsid w:val="00ED0A7E"/>
    <w:rsid w:val="00F65FCD"/>
    <w:rsid w:val="00F745BA"/>
    <w:rsid w:val="00FE32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960D7-FB28-4204-A9E5-F654F3E2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78BD"/>
    <w:pPr>
      <w:spacing w:after="0" w:line="240" w:lineRule="auto"/>
    </w:pPr>
    <w:rPr>
      <w:rFonts w:ascii="Times New Roman" w:eastAsia="Times New Roman" w:hAnsi="Times New Roman" w:cs="Times New Roman"/>
      <w:sz w:val="24"/>
      <w:szCs w:val="24"/>
      <w:lang w:eastAsia="it-IT"/>
    </w:rPr>
  </w:style>
  <w:style w:type="paragraph" w:styleId="Titolo5">
    <w:name w:val="heading 5"/>
    <w:basedOn w:val="Normale"/>
    <w:link w:val="Titolo5Carattere"/>
    <w:uiPriority w:val="9"/>
    <w:qFormat/>
    <w:rsid w:val="00100EF8"/>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78BD"/>
    <w:pPr>
      <w:ind w:left="720"/>
      <w:contextualSpacing/>
    </w:pPr>
  </w:style>
  <w:style w:type="character" w:styleId="Collegamentoipertestuale">
    <w:name w:val="Hyperlink"/>
    <w:rsid w:val="00841F54"/>
    <w:rPr>
      <w:color w:val="0000FF"/>
      <w:u w:val="single"/>
    </w:rPr>
  </w:style>
  <w:style w:type="character" w:customStyle="1" w:styleId="Titolo5Carattere">
    <w:name w:val="Titolo 5 Carattere"/>
    <w:basedOn w:val="Carpredefinitoparagrafo"/>
    <w:link w:val="Titolo5"/>
    <w:uiPriority w:val="9"/>
    <w:rsid w:val="00100EF8"/>
    <w:rPr>
      <w:rFonts w:ascii="Times New Roman" w:eastAsia="Times New Roman" w:hAnsi="Times New Roman" w:cs="Times New Roman"/>
      <w:b/>
      <w:bCs/>
      <w:sz w:val="20"/>
      <w:szCs w:val="20"/>
      <w:lang w:eastAsia="it-IT"/>
    </w:rPr>
  </w:style>
  <w:style w:type="character" w:styleId="Enfasigrassetto">
    <w:name w:val="Strong"/>
    <w:basedOn w:val="Carpredefinitoparagrafo"/>
    <w:uiPriority w:val="22"/>
    <w:qFormat/>
    <w:rsid w:val="00100E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36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une.cefalu.pa.it/privacy-policy/"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c:creator>
  <cp:keywords/>
  <dc:description/>
  <cp:lastModifiedBy>mio</cp:lastModifiedBy>
  <cp:revision>2</cp:revision>
  <dcterms:created xsi:type="dcterms:W3CDTF">2021-02-04T12:23:00Z</dcterms:created>
  <dcterms:modified xsi:type="dcterms:W3CDTF">2021-02-04T12:23:00Z</dcterms:modified>
</cp:coreProperties>
</file>